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247" w:rsidRDefault="006B37E2" w:rsidP="007A724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A7247" w:rsidSect="007A7247">
          <w:headerReference w:type="default" r:id="rId8"/>
          <w:footerReference w:type="default" r:id="rId9"/>
          <w:pgSz w:w="11906" w:h="16838"/>
          <w:pgMar w:top="0" w:right="0" w:bottom="0" w:left="0" w:header="709" w:footer="709" w:gutter="0"/>
          <w:pgNumType w:start="1"/>
          <w:cols w:space="720"/>
          <w:titlePg/>
          <w:docGrid w:linePitch="299"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560310" cy="10395426"/>
            <wp:effectExtent l="19050" t="0" r="2540" b="0"/>
            <wp:docPr id="2" name="Рисунок 1" descr="C:\Users\МОРОЗОВАГА\Desktop\В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РОЗОВАГА\Desktop\ВР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34D" w:rsidRDefault="00EF156E" w:rsidP="00BA7617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BC45F8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профессионального </w:t>
      </w:r>
      <w:proofErr w:type="gramStart"/>
      <w:r w:rsidRPr="00BC45F8">
        <w:rPr>
          <w:rFonts w:ascii="Times New Roman" w:hAnsi="Times New Roman" w:cs="Times New Roman"/>
          <w:sz w:val="24"/>
          <w:szCs w:val="24"/>
        </w:rPr>
        <w:t>обучения по профессии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14700 Монтировщик шин разработана на основании ЕТКС.</w:t>
      </w:r>
    </w:p>
    <w:p w:rsidR="00EF156E" w:rsidRDefault="00EF156E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:rsidR="00EF156E" w:rsidRDefault="00EF156E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Организация-разработчик ГБПОУ «Тверской колледж транспорта и сервиса»</w:t>
      </w:r>
    </w:p>
    <w:p w:rsidR="004F1EC7" w:rsidRDefault="004F1EC7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Разработчик: преподаватель ГБПОУ «ТКТиС»                                  Кузнецов М.Л.</w:t>
      </w:r>
    </w:p>
    <w:p w:rsidR="009C134D" w:rsidRDefault="009C1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134D" w:rsidRDefault="00A3283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ОБЩАЯ ХАРАКТЕРИСТИКА ПРОГРАММЫ</w:t>
      </w:r>
    </w:p>
    <w:p w:rsidR="009C134D" w:rsidRDefault="00A3283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</w:rPr>
        <w:t xml:space="preserve">1.1.  Цель реализации программы </w:t>
      </w:r>
    </w:p>
    <w:p w:rsidR="009C134D" w:rsidRDefault="00A3283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Целью реализации программы подготовки является формирование профессиональных компетенций</w:t>
      </w:r>
      <w:r w:rsidR="00E87D7C">
        <w:rPr>
          <w:rFonts w:ascii="Times New Roman" w:eastAsia="Times New Roman" w:hAnsi="Times New Roman" w:cs="Times New Roman"/>
          <w:sz w:val="24"/>
          <w:szCs w:val="24"/>
        </w:rPr>
        <w:t xml:space="preserve"> в области шиномонтажных работ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C134D" w:rsidRDefault="00A3283F">
      <w:pPr>
        <w:widowControl w:val="0"/>
        <w:tabs>
          <w:tab w:val="left" w:pos="567"/>
        </w:tabs>
        <w:spacing w:line="25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результатам профессионального обучения и успешной сдачи квалификационного экзамена слушателю присваивается квалификация «</w:t>
      </w:r>
      <w:r w:rsidR="00E87D7C">
        <w:rPr>
          <w:rFonts w:ascii="Times New Roman" w:eastAsia="Times New Roman" w:hAnsi="Times New Roman" w:cs="Times New Roman"/>
          <w:sz w:val="24"/>
          <w:szCs w:val="24"/>
        </w:rPr>
        <w:t>Монтировщик шин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E87D7C">
        <w:rPr>
          <w:rFonts w:ascii="Times New Roman" w:eastAsia="Times New Roman" w:hAnsi="Times New Roman" w:cs="Times New Roman"/>
          <w:sz w:val="24"/>
          <w:szCs w:val="24"/>
        </w:rPr>
        <w:t xml:space="preserve">третьего </w:t>
      </w:r>
      <w:r w:rsidRPr="006930A6">
        <w:rPr>
          <w:rFonts w:ascii="Times New Roman" w:eastAsia="Times New Roman" w:hAnsi="Times New Roman" w:cs="Times New Roman"/>
          <w:sz w:val="24"/>
          <w:szCs w:val="24"/>
        </w:rPr>
        <w:t>квалификационного</w:t>
      </w:r>
      <w:r w:rsidR="00E87D7C" w:rsidRPr="006930A6">
        <w:rPr>
          <w:rFonts w:ascii="Times New Roman" w:eastAsia="Times New Roman" w:hAnsi="Times New Roman" w:cs="Times New Roman"/>
          <w:sz w:val="24"/>
          <w:szCs w:val="24"/>
        </w:rPr>
        <w:t xml:space="preserve"> разряда</w:t>
      </w:r>
      <w:r w:rsidRPr="006930A6">
        <w:rPr>
          <w:rFonts w:ascii="Times New Roman" w:eastAsia="Times New Roman" w:hAnsi="Times New Roman" w:cs="Times New Roman"/>
          <w:sz w:val="24"/>
          <w:szCs w:val="24"/>
        </w:rPr>
        <w:t>, что подтверждается документом о квалификации (свидетельством о профессии рабочего, должности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служащего).</w:t>
      </w:r>
    </w:p>
    <w:p w:rsidR="009C134D" w:rsidRDefault="00A328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 Планируемые результаты обучения</w:t>
      </w:r>
    </w:p>
    <w:p w:rsidR="00E87D7C" w:rsidRDefault="00E87D7C" w:rsidP="00E87D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Формируемые компетенции:</w:t>
      </w:r>
    </w:p>
    <w:p w:rsidR="00667444" w:rsidRDefault="00667444" w:rsidP="00667444">
      <w:pPr>
        <w:pStyle w:val="a5"/>
        <w:widowControl w:val="0"/>
        <w:numPr>
          <w:ilvl w:val="1"/>
          <w:numId w:val="7"/>
        </w:numPr>
        <w:tabs>
          <w:tab w:val="left" w:pos="2313"/>
        </w:tabs>
        <w:autoSpaceDE w:val="0"/>
        <w:autoSpaceDN w:val="0"/>
        <w:spacing w:before="214" w:after="3"/>
        <w:ind w:left="2312" w:hanging="361"/>
        <w:contextualSpacing w:val="0"/>
        <w:rPr>
          <w:b/>
        </w:rPr>
      </w:pPr>
      <w:r>
        <w:rPr>
          <w:b/>
        </w:rPr>
        <w:t>Перечень</w:t>
      </w:r>
      <w:r>
        <w:rPr>
          <w:b/>
          <w:spacing w:val="-4"/>
        </w:rPr>
        <w:t xml:space="preserve"> </w:t>
      </w:r>
      <w:r>
        <w:rPr>
          <w:b/>
        </w:rPr>
        <w:t>профессиональных</w:t>
      </w:r>
      <w:r>
        <w:rPr>
          <w:b/>
          <w:spacing w:val="-4"/>
        </w:rPr>
        <w:t xml:space="preserve"> </w:t>
      </w:r>
      <w:r>
        <w:rPr>
          <w:b/>
        </w:rPr>
        <w:t>компетенций</w:t>
      </w: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51"/>
        <w:gridCol w:w="8314"/>
      </w:tblGrid>
      <w:tr w:rsidR="00667444" w:rsidRPr="006930A6" w:rsidTr="00667444">
        <w:trPr>
          <w:trHeight w:val="275"/>
        </w:trPr>
        <w:tc>
          <w:tcPr>
            <w:tcW w:w="561" w:type="pct"/>
          </w:tcPr>
          <w:p w:rsidR="00667444" w:rsidRPr="006930A6" w:rsidRDefault="00667444" w:rsidP="00AA2E12">
            <w:pPr>
              <w:pStyle w:val="TableParagraph"/>
              <w:ind w:left="107"/>
              <w:rPr>
                <w:sz w:val="24"/>
              </w:rPr>
            </w:pPr>
            <w:r w:rsidRPr="006930A6">
              <w:rPr>
                <w:sz w:val="24"/>
              </w:rPr>
              <w:t>Код</w:t>
            </w:r>
          </w:p>
        </w:tc>
        <w:tc>
          <w:tcPr>
            <w:tcW w:w="4439" w:type="pct"/>
          </w:tcPr>
          <w:p w:rsidR="00667444" w:rsidRPr="006930A6" w:rsidRDefault="00667444" w:rsidP="00AA2E12">
            <w:pPr>
              <w:pStyle w:val="TableParagraph"/>
              <w:rPr>
                <w:sz w:val="24"/>
              </w:rPr>
            </w:pPr>
            <w:r w:rsidRPr="006930A6">
              <w:rPr>
                <w:sz w:val="24"/>
              </w:rPr>
              <w:t>Наименование</w:t>
            </w:r>
          </w:p>
        </w:tc>
      </w:tr>
      <w:tr w:rsidR="00667444" w:rsidRPr="006930A6" w:rsidTr="00667444">
        <w:trPr>
          <w:trHeight w:val="551"/>
        </w:trPr>
        <w:tc>
          <w:tcPr>
            <w:tcW w:w="561" w:type="pct"/>
          </w:tcPr>
          <w:p w:rsidR="00667444" w:rsidRPr="006930A6" w:rsidRDefault="00667444" w:rsidP="00AA2E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6930A6">
              <w:rPr>
                <w:sz w:val="24"/>
              </w:rPr>
              <w:t>ПК</w:t>
            </w:r>
            <w:r w:rsidRPr="006930A6">
              <w:rPr>
                <w:spacing w:val="-2"/>
                <w:sz w:val="24"/>
              </w:rPr>
              <w:t xml:space="preserve"> </w:t>
            </w:r>
            <w:r w:rsidRPr="006930A6">
              <w:rPr>
                <w:sz w:val="24"/>
              </w:rPr>
              <w:t>1.1.</w:t>
            </w:r>
          </w:p>
        </w:tc>
        <w:tc>
          <w:tcPr>
            <w:tcW w:w="4439" w:type="pct"/>
          </w:tcPr>
          <w:p w:rsidR="00667444" w:rsidRPr="006930A6" w:rsidRDefault="00667444" w:rsidP="006930A6">
            <w:pPr>
              <w:pStyle w:val="TableParagraph"/>
              <w:spacing w:line="268" w:lineRule="exact"/>
              <w:rPr>
                <w:sz w:val="24"/>
              </w:rPr>
            </w:pPr>
            <w:r w:rsidRPr="006930A6">
              <w:rPr>
                <w:sz w:val="24"/>
              </w:rPr>
              <w:t>Готовить</w:t>
            </w:r>
            <w:r w:rsidRPr="006930A6">
              <w:rPr>
                <w:spacing w:val="-5"/>
                <w:sz w:val="24"/>
              </w:rPr>
              <w:t xml:space="preserve"> </w:t>
            </w:r>
            <w:r w:rsidRPr="006930A6">
              <w:rPr>
                <w:sz w:val="24"/>
              </w:rPr>
              <w:t>оборудование</w:t>
            </w:r>
            <w:r w:rsidRPr="006930A6">
              <w:rPr>
                <w:spacing w:val="-5"/>
                <w:sz w:val="24"/>
              </w:rPr>
              <w:t xml:space="preserve"> </w:t>
            </w:r>
            <w:r w:rsidRPr="006930A6">
              <w:rPr>
                <w:sz w:val="24"/>
              </w:rPr>
              <w:t>шиномонтажной</w:t>
            </w:r>
            <w:r w:rsidRPr="006930A6">
              <w:rPr>
                <w:spacing w:val="1"/>
                <w:sz w:val="24"/>
              </w:rPr>
              <w:t xml:space="preserve"> </w:t>
            </w:r>
            <w:r w:rsidRPr="006930A6">
              <w:rPr>
                <w:sz w:val="24"/>
              </w:rPr>
              <w:t>мастерской</w:t>
            </w:r>
            <w:r w:rsidRPr="006930A6">
              <w:rPr>
                <w:spacing w:val="-4"/>
                <w:sz w:val="24"/>
              </w:rPr>
              <w:t xml:space="preserve"> </w:t>
            </w:r>
            <w:r w:rsidRPr="006930A6">
              <w:rPr>
                <w:sz w:val="24"/>
              </w:rPr>
              <w:t>к</w:t>
            </w:r>
            <w:r w:rsidR="00EC66E0" w:rsidRPr="006930A6">
              <w:rPr>
                <w:sz w:val="24"/>
              </w:rPr>
              <w:t xml:space="preserve"> </w:t>
            </w:r>
            <w:r w:rsidRPr="006930A6">
              <w:rPr>
                <w:sz w:val="24"/>
              </w:rPr>
              <w:t>работе.</w:t>
            </w:r>
            <w:r w:rsidR="00EC66E0" w:rsidRPr="006930A6">
              <w:rPr>
                <w:sz w:val="24"/>
              </w:rPr>
              <w:t xml:space="preserve"> Производить</w:t>
            </w:r>
            <w:r w:rsidR="00EC66E0" w:rsidRPr="006930A6">
              <w:rPr>
                <w:spacing w:val="-4"/>
                <w:sz w:val="24"/>
              </w:rPr>
              <w:t xml:space="preserve"> </w:t>
            </w:r>
            <w:r w:rsidR="00EC66E0" w:rsidRPr="006930A6">
              <w:rPr>
                <w:sz w:val="24"/>
              </w:rPr>
              <w:t>техническое</w:t>
            </w:r>
            <w:r w:rsidR="00EC66E0" w:rsidRPr="006930A6">
              <w:rPr>
                <w:spacing w:val="-5"/>
                <w:sz w:val="24"/>
              </w:rPr>
              <w:t xml:space="preserve"> </w:t>
            </w:r>
            <w:r w:rsidR="00EC66E0" w:rsidRPr="006930A6">
              <w:rPr>
                <w:sz w:val="24"/>
              </w:rPr>
              <w:t>обслуживание,</w:t>
            </w:r>
            <w:r w:rsidR="00EC66E0" w:rsidRPr="006930A6">
              <w:rPr>
                <w:spacing w:val="-3"/>
                <w:sz w:val="24"/>
              </w:rPr>
              <w:t xml:space="preserve"> </w:t>
            </w:r>
            <w:r w:rsidR="00EC66E0" w:rsidRPr="006930A6">
              <w:rPr>
                <w:sz w:val="24"/>
              </w:rPr>
              <w:t>наладку</w:t>
            </w:r>
            <w:r w:rsidR="00EC66E0" w:rsidRPr="006930A6">
              <w:rPr>
                <w:spacing w:val="-9"/>
                <w:sz w:val="24"/>
              </w:rPr>
              <w:t xml:space="preserve"> </w:t>
            </w:r>
            <w:r w:rsidR="00EC66E0" w:rsidRPr="006930A6">
              <w:rPr>
                <w:sz w:val="24"/>
              </w:rPr>
              <w:t>и</w:t>
            </w:r>
            <w:r w:rsidR="006930A6" w:rsidRPr="006930A6">
              <w:rPr>
                <w:sz w:val="24"/>
              </w:rPr>
              <w:t xml:space="preserve"> </w:t>
            </w:r>
            <w:r w:rsidR="00EC66E0" w:rsidRPr="006930A6">
              <w:rPr>
                <w:sz w:val="24"/>
              </w:rPr>
              <w:t>регулирование</w:t>
            </w:r>
            <w:r w:rsidR="00EC66E0" w:rsidRPr="006930A6">
              <w:rPr>
                <w:spacing w:val="-5"/>
                <w:sz w:val="24"/>
              </w:rPr>
              <w:t xml:space="preserve"> </w:t>
            </w:r>
            <w:r w:rsidR="00EC66E0" w:rsidRPr="006930A6">
              <w:rPr>
                <w:sz w:val="24"/>
              </w:rPr>
              <w:t>режимов</w:t>
            </w:r>
            <w:r w:rsidR="00EC66E0" w:rsidRPr="006930A6">
              <w:rPr>
                <w:spacing w:val="-4"/>
                <w:sz w:val="24"/>
              </w:rPr>
              <w:t xml:space="preserve"> </w:t>
            </w:r>
            <w:r w:rsidR="00EC66E0" w:rsidRPr="006930A6">
              <w:rPr>
                <w:sz w:val="24"/>
              </w:rPr>
              <w:t>работы</w:t>
            </w:r>
            <w:r w:rsidR="00EC66E0" w:rsidRPr="006930A6">
              <w:rPr>
                <w:spacing w:val="-3"/>
                <w:sz w:val="24"/>
              </w:rPr>
              <w:t xml:space="preserve"> </w:t>
            </w:r>
            <w:r w:rsidR="00EC66E0" w:rsidRPr="006930A6">
              <w:rPr>
                <w:sz w:val="24"/>
              </w:rPr>
              <w:t>оборудования</w:t>
            </w:r>
            <w:r w:rsidR="00EC66E0" w:rsidRPr="006930A6">
              <w:rPr>
                <w:spacing w:val="-4"/>
                <w:sz w:val="24"/>
              </w:rPr>
              <w:t xml:space="preserve"> </w:t>
            </w:r>
            <w:r w:rsidR="00EC66E0" w:rsidRPr="006930A6">
              <w:rPr>
                <w:sz w:val="24"/>
              </w:rPr>
              <w:t>шиномонтажной</w:t>
            </w:r>
            <w:r w:rsidR="00EC66E0" w:rsidRPr="006930A6">
              <w:rPr>
                <w:spacing w:val="-3"/>
                <w:sz w:val="24"/>
              </w:rPr>
              <w:t xml:space="preserve"> </w:t>
            </w:r>
            <w:r w:rsidR="00EC66E0" w:rsidRPr="006930A6">
              <w:rPr>
                <w:sz w:val="24"/>
              </w:rPr>
              <w:t>мастерской.</w:t>
            </w:r>
            <w:r w:rsidR="006930A6" w:rsidRPr="006930A6">
              <w:rPr>
                <w:sz w:val="24"/>
              </w:rPr>
              <w:t xml:space="preserve"> Определять</w:t>
            </w:r>
            <w:r w:rsidR="006930A6" w:rsidRPr="006930A6">
              <w:rPr>
                <w:spacing w:val="47"/>
                <w:sz w:val="24"/>
              </w:rPr>
              <w:t xml:space="preserve"> </w:t>
            </w:r>
            <w:r w:rsidR="006930A6" w:rsidRPr="006930A6">
              <w:rPr>
                <w:sz w:val="24"/>
              </w:rPr>
              <w:t>дефекты</w:t>
            </w:r>
            <w:r w:rsidR="006930A6" w:rsidRPr="006930A6">
              <w:rPr>
                <w:spacing w:val="105"/>
                <w:sz w:val="24"/>
              </w:rPr>
              <w:t xml:space="preserve"> </w:t>
            </w:r>
            <w:r w:rsidR="006930A6" w:rsidRPr="006930A6">
              <w:rPr>
                <w:sz w:val="24"/>
              </w:rPr>
              <w:t>и</w:t>
            </w:r>
            <w:r w:rsidR="006930A6" w:rsidRPr="006930A6">
              <w:rPr>
                <w:spacing w:val="108"/>
                <w:sz w:val="24"/>
              </w:rPr>
              <w:t xml:space="preserve"> </w:t>
            </w:r>
            <w:r w:rsidR="006930A6" w:rsidRPr="006930A6">
              <w:rPr>
                <w:sz w:val="24"/>
              </w:rPr>
              <w:t>производить</w:t>
            </w:r>
            <w:r w:rsidR="006930A6" w:rsidRPr="006930A6">
              <w:rPr>
                <w:spacing w:val="106"/>
                <w:sz w:val="24"/>
              </w:rPr>
              <w:t xml:space="preserve"> </w:t>
            </w:r>
            <w:r w:rsidR="006930A6" w:rsidRPr="006930A6">
              <w:rPr>
                <w:sz w:val="24"/>
              </w:rPr>
              <w:t>мелкий</w:t>
            </w:r>
            <w:r w:rsidR="006930A6" w:rsidRPr="006930A6">
              <w:rPr>
                <w:spacing w:val="108"/>
                <w:sz w:val="24"/>
              </w:rPr>
              <w:t xml:space="preserve"> </w:t>
            </w:r>
            <w:r w:rsidR="006930A6" w:rsidRPr="006930A6">
              <w:rPr>
                <w:sz w:val="24"/>
              </w:rPr>
              <w:t>ремонт</w:t>
            </w:r>
            <w:r w:rsidR="006930A6" w:rsidRPr="006930A6">
              <w:rPr>
                <w:spacing w:val="106"/>
                <w:sz w:val="24"/>
              </w:rPr>
              <w:t xml:space="preserve"> </w:t>
            </w:r>
            <w:r w:rsidR="006930A6" w:rsidRPr="006930A6">
              <w:rPr>
                <w:sz w:val="24"/>
              </w:rPr>
              <w:t>оборудования</w:t>
            </w:r>
            <w:r w:rsidR="006930A6" w:rsidRPr="006930A6">
              <w:rPr>
                <w:spacing w:val="107"/>
                <w:sz w:val="24"/>
              </w:rPr>
              <w:t xml:space="preserve"> </w:t>
            </w:r>
            <w:r w:rsidR="006930A6" w:rsidRPr="006930A6">
              <w:rPr>
                <w:sz w:val="24"/>
              </w:rPr>
              <w:t>шиномонтажной мастерской.</w:t>
            </w:r>
          </w:p>
        </w:tc>
      </w:tr>
      <w:tr w:rsidR="00667444" w:rsidRPr="006930A6" w:rsidTr="00667444">
        <w:trPr>
          <w:trHeight w:val="551"/>
        </w:trPr>
        <w:tc>
          <w:tcPr>
            <w:tcW w:w="561" w:type="pct"/>
          </w:tcPr>
          <w:p w:rsidR="00667444" w:rsidRPr="006930A6" w:rsidRDefault="00667444" w:rsidP="00AA2E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6930A6">
              <w:rPr>
                <w:sz w:val="24"/>
              </w:rPr>
              <w:t>ПК</w:t>
            </w:r>
            <w:r w:rsidRPr="006930A6">
              <w:rPr>
                <w:spacing w:val="-2"/>
                <w:sz w:val="24"/>
              </w:rPr>
              <w:t xml:space="preserve"> </w:t>
            </w:r>
            <w:r w:rsidRPr="006930A6">
              <w:rPr>
                <w:sz w:val="24"/>
              </w:rPr>
              <w:t>1.2</w:t>
            </w:r>
          </w:p>
        </w:tc>
        <w:tc>
          <w:tcPr>
            <w:tcW w:w="4439" w:type="pct"/>
          </w:tcPr>
          <w:p w:rsidR="00667444" w:rsidRPr="006930A6" w:rsidRDefault="006930A6" w:rsidP="00AA2E12">
            <w:pPr>
              <w:pStyle w:val="TableParagraph"/>
              <w:spacing w:line="264" w:lineRule="exact"/>
              <w:rPr>
                <w:sz w:val="24"/>
              </w:rPr>
            </w:pPr>
            <w:r w:rsidRPr="006930A6">
              <w:rPr>
                <w:sz w:val="24"/>
              </w:rPr>
              <w:t>Осуществлять</w:t>
            </w:r>
            <w:r w:rsidRPr="006930A6">
              <w:rPr>
                <w:spacing w:val="-4"/>
                <w:sz w:val="24"/>
              </w:rPr>
              <w:t xml:space="preserve"> </w:t>
            </w:r>
            <w:r w:rsidRPr="006930A6">
              <w:rPr>
                <w:sz w:val="24"/>
              </w:rPr>
              <w:t>монтаж-демонтаж</w:t>
            </w:r>
            <w:r w:rsidRPr="006930A6">
              <w:rPr>
                <w:spacing w:val="-3"/>
                <w:sz w:val="24"/>
              </w:rPr>
              <w:t xml:space="preserve"> </w:t>
            </w:r>
            <w:r w:rsidRPr="006930A6">
              <w:rPr>
                <w:sz w:val="24"/>
              </w:rPr>
              <w:t>колес. Выявлять</w:t>
            </w:r>
            <w:r w:rsidRPr="006930A6">
              <w:rPr>
                <w:spacing w:val="-3"/>
                <w:sz w:val="24"/>
              </w:rPr>
              <w:t xml:space="preserve"> </w:t>
            </w:r>
            <w:r w:rsidRPr="006930A6">
              <w:rPr>
                <w:sz w:val="24"/>
              </w:rPr>
              <w:t>повреждения</w:t>
            </w:r>
            <w:r w:rsidRPr="006930A6">
              <w:rPr>
                <w:spacing w:val="-2"/>
                <w:sz w:val="24"/>
              </w:rPr>
              <w:t xml:space="preserve"> </w:t>
            </w:r>
            <w:r w:rsidRPr="006930A6">
              <w:rPr>
                <w:sz w:val="24"/>
              </w:rPr>
              <w:t>колес.</w:t>
            </w:r>
          </w:p>
        </w:tc>
      </w:tr>
      <w:tr w:rsidR="00667444" w:rsidRPr="006930A6" w:rsidTr="00667444">
        <w:trPr>
          <w:trHeight w:val="551"/>
        </w:trPr>
        <w:tc>
          <w:tcPr>
            <w:tcW w:w="561" w:type="pct"/>
          </w:tcPr>
          <w:p w:rsidR="00667444" w:rsidRPr="006930A6" w:rsidRDefault="00667444" w:rsidP="00AA2E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6930A6">
              <w:rPr>
                <w:sz w:val="24"/>
              </w:rPr>
              <w:t>ПК.1.3</w:t>
            </w:r>
          </w:p>
        </w:tc>
        <w:tc>
          <w:tcPr>
            <w:tcW w:w="4439" w:type="pct"/>
          </w:tcPr>
          <w:p w:rsidR="00667444" w:rsidRPr="006930A6" w:rsidRDefault="006930A6" w:rsidP="006930A6">
            <w:pPr>
              <w:pStyle w:val="TableParagraph"/>
              <w:spacing w:line="268" w:lineRule="exact"/>
              <w:rPr>
                <w:sz w:val="24"/>
              </w:rPr>
            </w:pPr>
            <w:r w:rsidRPr="006930A6">
              <w:rPr>
                <w:sz w:val="24"/>
              </w:rPr>
              <w:t>Производить</w:t>
            </w:r>
            <w:r w:rsidRPr="006930A6">
              <w:rPr>
                <w:spacing w:val="-5"/>
                <w:sz w:val="24"/>
              </w:rPr>
              <w:t xml:space="preserve"> </w:t>
            </w:r>
            <w:r w:rsidRPr="006930A6">
              <w:rPr>
                <w:sz w:val="24"/>
              </w:rPr>
              <w:t>балансировку</w:t>
            </w:r>
            <w:r w:rsidRPr="006930A6">
              <w:rPr>
                <w:spacing w:val="-9"/>
                <w:sz w:val="24"/>
              </w:rPr>
              <w:t xml:space="preserve"> </w:t>
            </w:r>
            <w:r w:rsidRPr="006930A6">
              <w:rPr>
                <w:sz w:val="24"/>
              </w:rPr>
              <w:t>колес</w:t>
            </w:r>
          </w:p>
        </w:tc>
      </w:tr>
      <w:tr w:rsidR="00667444" w:rsidRPr="006930A6" w:rsidTr="00667444">
        <w:trPr>
          <w:trHeight w:val="275"/>
        </w:trPr>
        <w:tc>
          <w:tcPr>
            <w:tcW w:w="561" w:type="pct"/>
          </w:tcPr>
          <w:p w:rsidR="00667444" w:rsidRPr="006930A6" w:rsidRDefault="00667444" w:rsidP="006930A6">
            <w:pPr>
              <w:pStyle w:val="TableParagraph"/>
              <w:ind w:left="107"/>
              <w:rPr>
                <w:sz w:val="24"/>
              </w:rPr>
            </w:pPr>
            <w:r w:rsidRPr="006930A6">
              <w:rPr>
                <w:sz w:val="24"/>
              </w:rPr>
              <w:t>ПК.</w:t>
            </w:r>
            <w:r w:rsidR="006930A6" w:rsidRPr="006930A6">
              <w:rPr>
                <w:sz w:val="24"/>
              </w:rPr>
              <w:t>1.4.</w:t>
            </w:r>
          </w:p>
        </w:tc>
        <w:tc>
          <w:tcPr>
            <w:tcW w:w="4439" w:type="pct"/>
          </w:tcPr>
          <w:p w:rsidR="00667444" w:rsidRPr="006930A6" w:rsidRDefault="006930A6" w:rsidP="00AA2E12">
            <w:pPr>
              <w:pStyle w:val="TableParagraph"/>
              <w:rPr>
                <w:sz w:val="24"/>
              </w:rPr>
            </w:pPr>
            <w:r w:rsidRPr="006930A6">
              <w:rPr>
                <w:sz w:val="24"/>
              </w:rPr>
              <w:t>Проводить</w:t>
            </w:r>
            <w:r w:rsidRPr="006930A6">
              <w:rPr>
                <w:sz w:val="24"/>
              </w:rPr>
              <w:tab/>
              <w:t>механическую</w:t>
            </w:r>
            <w:r w:rsidRPr="006930A6">
              <w:rPr>
                <w:sz w:val="24"/>
              </w:rPr>
              <w:tab/>
              <w:t>обработку</w:t>
            </w:r>
            <w:r w:rsidRPr="006930A6">
              <w:rPr>
                <w:sz w:val="24"/>
              </w:rPr>
              <w:tab/>
              <w:t>колесных</w:t>
            </w:r>
            <w:r w:rsidRPr="006930A6">
              <w:rPr>
                <w:sz w:val="24"/>
              </w:rPr>
              <w:tab/>
              <w:t>дисков,</w:t>
            </w:r>
            <w:r w:rsidRPr="006930A6">
              <w:rPr>
                <w:sz w:val="24"/>
              </w:rPr>
              <w:tab/>
              <w:t>шин</w:t>
            </w:r>
            <w:r w:rsidRPr="006930A6">
              <w:rPr>
                <w:sz w:val="24"/>
              </w:rPr>
              <w:tab/>
              <w:t>и покрышек</w:t>
            </w:r>
            <w:r w:rsidRPr="006930A6">
              <w:rPr>
                <w:sz w:val="24"/>
              </w:rPr>
              <w:tab/>
            </w:r>
            <w:r w:rsidRPr="006930A6">
              <w:rPr>
                <w:spacing w:val="-4"/>
                <w:sz w:val="24"/>
              </w:rPr>
              <w:t>с</w:t>
            </w:r>
            <w:r w:rsidRPr="006930A6">
              <w:rPr>
                <w:spacing w:val="-57"/>
                <w:sz w:val="24"/>
              </w:rPr>
              <w:t xml:space="preserve"> </w:t>
            </w:r>
            <w:r w:rsidRPr="006930A6">
              <w:rPr>
                <w:sz w:val="24"/>
              </w:rPr>
              <w:t>использованием</w:t>
            </w:r>
            <w:r w:rsidRPr="006930A6">
              <w:rPr>
                <w:spacing w:val="-2"/>
                <w:sz w:val="24"/>
              </w:rPr>
              <w:t xml:space="preserve"> </w:t>
            </w:r>
            <w:r w:rsidRPr="006930A6">
              <w:rPr>
                <w:sz w:val="24"/>
              </w:rPr>
              <w:t>приспособлений и оборудования.</w:t>
            </w:r>
          </w:p>
        </w:tc>
      </w:tr>
      <w:tr w:rsidR="00667444" w:rsidRPr="006930A6" w:rsidTr="00667444">
        <w:trPr>
          <w:trHeight w:val="276"/>
        </w:trPr>
        <w:tc>
          <w:tcPr>
            <w:tcW w:w="561" w:type="pct"/>
          </w:tcPr>
          <w:p w:rsidR="00667444" w:rsidRPr="006930A6" w:rsidRDefault="00667444" w:rsidP="00B025C2">
            <w:pPr>
              <w:pStyle w:val="TableParagraph"/>
              <w:ind w:left="107"/>
              <w:rPr>
                <w:sz w:val="24"/>
              </w:rPr>
            </w:pPr>
            <w:r w:rsidRPr="006930A6">
              <w:rPr>
                <w:sz w:val="24"/>
              </w:rPr>
              <w:t>ПК.</w:t>
            </w:r>
            <w:r w:rsidR="006930A6" w:rsidRPr="006930A6">
              <w:rPr>
                <w:sz w:val="24"/>
              </w:rPr>
              <w:t>1.</w:t>
            </w:r>
            <w:r w:rsidR="00B025C2">
              <w:rPr>
                <w:sz w:val="24"/>
              </w:rPr>
              <w:t>5</w:t>
            </w:r>
            <w:r w:rsidR="006930A6" w:rsidRPr="006930A6">
              <w:rPr>
                <w:sz w:val="24"/>
              </w:rPr>
              <w:t>.</w:t>
            </w:r>
          </w:p>
        </w:tc>
        <w:tc>
          <w:tcPr>
            <w:tcW w:w="4439" w:type="pct"/>
          </w:tcPr>
          <w:p w:rsidR="00667444" w:rsidRPr="006930A6" w:rsidRDefault="006930A6" w:rsidP="00AA2E12">
            <w:pPr>
              <w:pStyle w:val="TableParagraph"/>
              <w:rPr>
                <w:sz w:val="24"/>
              </w:rPr>
            </w:pPr>
            <w:r w:rsidRPr="006930A6">
              <w:rPr>
                <w:sz w:val="24"/>
              </w:rPr>
              <w:t>Контролировать</w:t>
            </w:r>
            <w:r w:rsidRPr="006930A6">
              <w:rPr>
                <w:spacing w:val="-4"/>
                <w:sz w:val="24"/>
              </w:rPr>
              <w:t xml:space="preserve"> </w:t>
            </w:r>
            <w:r w:rsidRPr="006930A6">
              <w:rPr>
                <w:sz w:val="24"/>
              </w:rPr>
              <w:t>качество</w:t>
            </w:r>
            <w:r w:rsidRPr="006930A6">
              <w:rPr>
                <w:spacing w:val="-4"/>
                <w:sz w:val="24"/>
              </w:rPr>
              <w:t xml:space="preserve"> </w:t>
            </w:r>
            <w:r w:rsidRPr="006930A6">
              <w:rPr>
                <w:sz w:val="24"/>
              </w:rPr>
              <w:t>ремонтных</w:t>
            </w:r>
            <w:r w:rsidRPr="006930A6">
              <w:rPr>
                <w:spacing w:val="-2"/>
                <w:sz w:val="24"/>
              </w:rPr>
              <w:t xml:space="preserve"> </w:t>
            </w:r>
            <w:r w:rsidRPr="006930A6">
              <w:rPr>
                <w:sz w:val="24"/>
              </w:rPr>
              <w:t>работ.</w:t>
            </w:r>
          </w:p>
        </w:tc>
      </w:tr>
    </w:tbl>
    <w:tbl>
      <w:tblPr>
        <w:tblStyle w:val="af7"/>
        <w:tblW w:w="9355" w:type="dxa"/>
        <w:tblInd w:w="0" w:type="dxa"/>
        <w:tblLayout w:type="fixed"/>
        <w:tblLook w:val="0000"/>
      </w:tblPr>
      <w:tblGrid>
        <w:gridCol w:w="9355"/>
      </w:tblGrid>
      <w:tr w:rsidR="009C134D">
        <w:tc>
          <w:tcPr>
            <w:tcW w:w="9355" w:type="dxa"/>
          </w:tcPr>
          <w:p w:rsidR="006930A6" w:rsidRPr="006930A6" w:rsidRDefault="0069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C134D" w:rsidRPr="006930A6" w:rsidRDefault="00A32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930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Должен знать:</w:t>
            </w:r>
          </w:p>
        </w:tc>
      </w:tr>
      <w:tr w:rsidR="009C134D">
        <w:tc>
          <w:tcPr>
            <w:tcW w:w="9355" w:type="dxa"/>
          </w:tcPr>
          <w:p w:rsidR="00111D74" w:rsidRPr="006930A6" w:rsidRDefault="00111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0A6">
              <w:rPr>
                <w:rFonts w:ascii="Times New Roman" w:hAnsi="Times New Roman" w:cs="Times New Roman"/>
                <w:sz w:val="24"/>
                <w:szCs w:val="24"/>
              </w:rPr>
              <w:t>- маркировку и обозначение колёс, шин, камер;</w:t>
            </w:r>
          </w:p>
          <w:p w:rsidR="00111D74" w:rsidRPr="006930A6" w:rsidRDefault="00150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0A6">
              <w:rPr>
                <w:rFonts w:ascii="Times New Roman" w:hAnsi="Times New Roman" w:cs="Times New Roman"/>
                <w:sz w:val="24"/>
                <w:szCs w:val="24"/>
              </w:rPr>
              <w:t xml:space="preserve">- конструкции, виды и назначение </w:t>
            </w:r>
            <w:r w:rsidR="00111D74" w:rsidRPr="006930A6">
              <w:rPr>
                <w:rFonts w:ascii="Times New Roman" w:hAnsi="Times New Roman" w:cs="Times New Roman"/>
                <w:sz w:val="24"/>
                <w:szCs w:val="24"/>
              </w:rPr>
              <w:t>автомобильных колёс и шин;</w:t>
            </w:r>
          </w:p>
          <w:p w:rsidR="00111D74" w:rsidRPr="006930A6" w:rsidRDefault="00A32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0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11D74" w:rsidRPr="006930A6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</w:t>
            </w:r>
            <w:r w:rsidR="00111D74" w:rsidRPr="006930A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111D74" w:rsidRPr="006930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11D74" w:rsidRPr="006930A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111D74" w:rsidRPr="006930A6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111D74" w:rsidRPr="006930A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111D74" w:rsidRPr="006930A6">
              <w:rPr>
                <w:rFonts w:ascii="Times New Roman" w:hAnsi="Times New Roman" w:cs="Times New Roman"/>
                <w:sz w:val="24"/>
                <w:szCs w:val="24"/>
              </w:rPr>
              <w:t>пользования</w:t>
            </w:r>
            <w:r w:rsidR="00111D74" w:rsidRPr="006930A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111D74" w:rsidRPr="006930A6">
              <w:rPr>
                <w:rFonts w:ascii="Times New Roman" w:hAnsi="Times New Roman" w:cs="Times New Roman"/>
                <w:sz w:val="24"/>
                <w:szCs w:val="24"/>
              </w:rPr>
              <w:t>рабочим</w:t>
            </w:r>
            <w:r w:rsidR="00111D74" w:rsidRPr="006930A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111D74" w:rsidRPr="006930A6">
              <w:rPr>
                <w:rFonts w:ascii="Times New Roman" w:hAnsi="Times New Roman" w:cs="Times New Roman"/>
                <w:sz w:val="24"/>
                <w:szCs w:val="24"/>
              </w:rPr>
              <w:t>инструментами</w:t>
            </w:r>
            <w:r w:rsidR="00111D74" w:rsidRPr="006930A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111D74" w:rsidRPr="006930A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11D74" w:rsidRPr="006930A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111D74" w:rsidRPr="006930A6">
              <w:rPr>
                <w:rFonts w:ascii="Times New Roman" w:hAnsi="Times New Roman" w:cs="Times New Roman"/>
                <w:sz w:val="24"/>
                <w:szCs w:val="24"/>
              </w:rPr>
              <w:t>приспособлениями</w:t>
            </w:r>
            <w:r w:rsidR="00150E97" w:rsidRPr="006930A6">
              <w:rPr>
                <w:rFonts w:ascii="Times New Roman" w:hAnsi="Times New Roman" w:cs="Times New Roman"/>
                <w:sz w:val="24"/>
                <w:szCs w:val="24"/>
              </w:rPr>
              <w:t>, контрольно-измерительными приборами;</w:t>
            </w:r>
          </w:p>
          <w:p w:rsidR="00E87D7C" w:rsidRPr="006930A6" w:rsidRDefault="00111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0A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0E97" w:rsidRPr="006930A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технологию </w:t>
            </w:r>
            <w:proofErr w:type="spellStart"/>
            <w:r w:rsidR="00150E97" w:rsidRPr="006930A6">
              <w:rPr>
                <w:rFonts w:ascii="Times New Roman" w:hAnsi="Times New Roman" w:cs="Times New Roman"/>
                <w:sz w:val="24"/>
                <w:szCs w:val="24"/>
              </w:rPr>
              <w:t>шиномонтажа</w:t>
            </w:r>
            <w:proofErr w:type="spellEnd"/>
            <w:r w:rsidR="00E87D7C" w:rsidRPr="006930A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C134D" w:rsidRPr="006930A6" w:rsidRDefault="00E87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0A6">
              <w:rPr>
                <w:rFonts w:ascii="Times New Roman" w:hAnsi="Times New Roman" w:cs="Times New Roman"/>
                <w:sz w:val="24"/>
                <w:szCs w:val="24"/>
              </w:rPr>
              <w:t>- технические требования, предъявляемые к качеству шин</w:t>
            </w:r>
            <w:r w:rsidR="00150E97" w:rsidRPr="006930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1D74" w:rsidRPr="006930A6" w:rsidRDefault="00111D74">
            <w:pPr>
              <w:spacing w:after="0" w:line="240" w:lineRule="auto"/>
              <w:jc w:val="both"/>
            </w:pPr>
            <w:r w:rsidRPr="006930A6">
              <w:rPr>
                <w:rFonts w:ascii="Times New Roman" w:hAnsi="Times New Roman" w:cs="Times New Roman"/>
                <w:sz w:val="24"/>
                <w:szCs w:val="24"/>
              </w:rPr>
              <w:t>- правила</w:t>
            </w:r>
            <w:r w:rsidRPr="006930A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30A6">
              <w:rPr>
                <w:rFonts w:ascii="Times New Roman" w:hAnsi="Times New Roman" w:cs="Times New Roman"/>
                <w:sz w:val="24"/>
                <w:szCs w:val="24"/>
              </w:rPr>
              <w:t>техники</w:t>
            </w:r>
            <w:r w:rsidRPr="006930A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30A6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6930A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930A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6930A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30A6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Pr="006930A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30A6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</w:tr>
      <w:tr w:rsidR="009C134D">
        <w:trPr>
          <w:trHeight w:val="260"/>
        </w:trPr>
        <w:tc>
          <w:tcPr>
            <w:tcW w:w="9355" w:type="dxa"/>
          </w:tcPr>
          <w:p w:rsidR="009C134D" w:rsidRPr="006930A6" w:rsidRDefault="00A3283F">
            <w:pPr>
              <w:spacing w:after="0" w:line="240" w:lineRule="auto"/>
              <w:jc w:val="both"/>
            </w:pPr>
            <w:r w:rsidRPr="006930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Должен уметь:</w:t>
            </w:r>
          </w:p>
        </w:tc>
      </w:tr>
      <w:tr w:rsidR="009C134D" w:rsidRPr="00111D74">
        <w:trPr>
          <w:trHeight w:val="230"/>
        </w:trPr>
        <w:tc>
          <w:tcPr>
            <w:tcW w:w="9355" w:type="dxa"/>
          </w:tcPr>
          <w:p w:rsidR="00150E97" w:rsidRPr="006930A6" w:rsidRDefault="00150E97" w:rsidP="00111D7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6930A6">
              <w:rPr>
                <w:b/>
                <w:sz w:val="24"/>
                <w:szCs w:val="24"/>
              </w:rPr>
              <w:t xml:space="preserve">- </w:t>
            </w:r>
            <w:r w:rsidRPr="006930A6">
              <w:rPr>
                <w:sz w:val="24"/>
                <w:szCs w:val="24"/>
              </w:rPr>
              <w:t>производить выбор автомобильных колёс и шин;</w:t>
            </w:r>
            <w:r w:rsidR="00111D74" w:rsidRPr="006930A6">
              <w:rPr>
                <w:sz w:val="24"/>
              </w:rPr>
              <w:t xml:space="preserve"> </w:t>
            </w:r>
          </w:p>
          <w:p w:rsidR="00111D74" w:rsidRPr="006930A6" w:rsidRDefault="00B54DD1" w:rsidP="00111D7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6930A6">
              <w:rPr>
                <w:sz w:val="24"/>
              </w:rPr>
              <w:t xml:space="preserve">- </w:t>
            </w:r>
            <w:r w:rsidR="00111D74" w:rsidRPr="006930A6">
              <w:rPr>
                <w:sz w:val="24"/>
              </w:rPr>
              <w:t>производить</w:t>
            </w:r>
            <w:r w:rsidR="00111D74" w:rsidRPr="006930A6">
              <w:rPr>
                <w:spacing w:val="-4"/>
                <w:sz w:val="24"/>
              </w:rPr>
              <w:t xml:space="preserve"> </w:t>
            </w:r>
            <w:r w:rsidR="00111D74" w:rsidRPr="006930A6">
              <w:rPr>
                <w:sz w:val="24"/>
              </w:rPr>
              <w:t>работы</w:t>
            </w:r>
            <w:r w:rsidR="00111D74" w:rsidRPr="006930A6">
              <w:rPr>
                <w:spacing w:val="-4"/>
                <w:sz w:val="24"/>
              </w:rPr>
              <w:t xml:space="preserve"> </w:t>
            </w:r>
            <w:r w:rsidR="00111D74" w:rsidRPr="006930A6">
              <w:rPr>
                <w:sz w:val="24"/>
              </w:rPr>
              <w:t>по</w:t>
            </w:r>
            <w:r w:rsidR="00111D74" w:rsidRPr="006930A6">
              <w:rPr>
                <w:spacing w:val="-6"/>
                <w:sz w:val="24"/>
              </w:rPr>
              <w:t xml:space="preserve"> </w:t>
            </w:r>
            <w:r w:rsidR="00111D74" w:rsidRPr="006930A6">
              <w:rPr>
                <w:sz w:val="24"/>
              </w:rPr>
              <w:t>техническому</w:t>
            </w:r>
            <w:r w:rsidR="00111D74" w:rsidRPr="006930A6">
              <w:rPr>
                <w:spacing w:val="-8"/>
                <w:sz w:val="24"/>
              </w:rPr>
              <w:t xml:space="preserve"> </w:t>
            </w:r>
            <w:r w:rsidR="00111D74" w:rsidRPr="006930A6">
              <w:rPr>
                <w:sz w:val="24"/>
              </w:rPr>
              <w:t>обслуживанию</w:t>
            </w:r>
            <w:r w:rsidR="00111D74" w:rsidRPr="006930A6">
              <w:rPr>
                <w:spacing w:val="-4"/>
                <w:sz w:val="24"/>
              </w:rPr>
              <w:t xml:space="preserve"> </w:t>
            </w:r>
            <w:r w:rsidR="00111D74" w:rsidRPr="006930A6">
              <w:rPr>
                <w:sz w:val="24"/>
              </w:rPr>
              <w:t xml:space="preserve">оборудования для </w:t>
            </w:r>
            <w:r w:rsidR="00111D74" w:rsidRPr="006930A6">
              <w:rPr>
                <w:spacing w:val="-57"/>
                <w:sz w:val="24"/>
              </w:rPr>
              <w:t xml:space="preserve"> ш</w:t>
            </w:r>
            <w:r w:rsidR="00111D74" w:rsidRPr="006930A6">
              <w:rPr>
                <w:sz w:val="24"/>
              </w:rPr>
              <w:t>иномонтажных</w:t>
            </w:r>
            <w:r w:rsidR="00111D74" w:rsidRPr="006930A6">
              <w:rPr>
                <w:spacing w:val="-1"/>
                <w:sz w:val="24"/>
              </w:rPr>
              <w:t xml:space="preserve"> </w:t>
            </w:r>
            <w:r w:rsidR="00111D74" w:rsidRPr="006930A6">
              <w:rPr>
                <w:sz w:val="24"/>
              </w:rPr>
              <w:t>работ;</w:t>
            </w:r>
          </w:p>
          <w:p w:rsidR="00111D74" w:rsidRPr="006930A6" w:rsidRDefault="00111D74" w:rsidP="00111D7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6930A6">
              <w:rPr>
                <w:sz w:val="24"/>
              </w:rPr>
              <w:t>- снимать</w:t>
            </w:r>
            <w:r w:rsidRPr="006930A6">
              <w:rPr>
                <w:spacing w:val="-1"/>
                <w:sz w:val="24"/>
              </w:rPr>
              <w:t xml:space="preserve"> </w:t>
            </w:r>
            <w:r w:rsidRPr="006930A6">
              <w:rPr>
                <w:sz w:val="24"/>
              </w:rPr>
              <w:t>и</w:t>
            </w:r>
            <w:r w:rsidRPr="006930A6">
              <w:rPr>
                <w:spacing w:val="2"/>
                <w:sz w:val="24"/>
              </w:rPr>
              <w:t xml:space="preserve"> </w:t>
            </w:r>
            <w:r w:rsidRPr="006930A6">
              <w:rPr>
                <w:sz w:val="24"/>
              </w:rPr>
              <w:t>устанавливать</w:t>
            </w:r>
            <w:r w:rsidRPr="006930A6">
              <w:rPr>
                <w:spacing w:val="-1"/>
                <w:sz w:val="24"/>
              </w:rPr>
              <w:t xml:space="preserve"> </w:t>
            </w:r>
            <w:r w:rsidRPr="006930A6">
              <w:rPr>
                <w:sz w:val="24"/>
              </w:rPr>
              <w:t>колеса;</w:t>
            </w:r>
            <w:r w:rsidRPr="006930A6">
              <w:rPr>
                <w:spacing w:val="1"/>
                <w:sz w:val="24"/>
              </w:rPr>
              <w:t xml:space="preserve"> </w:t>
            </w:r>
            <w:r w:rsidRPr="006930A6">
              <w:rPr>
                <w:sz w:val="24"/>
              </w:rPr>
              <w:t>производить сборку и разборку колес;</w:t>
            </w:r>
            <w:r w:rsidRPr="006930A6">
              <w:rPr>
                <w:spacing w:val="1"/>
                <w:sz w:val="24"/>
              </w:rPr>
              <w:t xml:space="preserve"> </w:t>
            </w:r>
            <w:r w:rsidRPr="006930A6">
              <w:rPr>
                <w:sz w:val="24"/>
              </w:rPr>
              <w:t>производить</w:t>
            </w:r>
            <w:r w:rsidRPr="006930A6">
              <w:rPr>
                <w:spacing w:val="9"/>
                <w:sz w:val="24"/>
              </w:rPr>
              <w:t xml:space="preserve"> </w:t>
            </w:r>
            <w:r w:rsidRPr="006930A6">
              <w:rPr>
                <w:sz w:val="24"/>
              </w:rPr>
              <w:t>балансировку</w:t>
            </w:r>
            <w:r w:rsidRPr="006930A6">
              <w:rPr>
                <w:spacing w:val="5"/>
                <w:sz w:val="24"/>
              </w:rPr>
              <w:t xml:space="preserve"> </w:t>
            </w:r>
            <w:r w:rsidRPr="006930A6">
              <w:rPr>
                <w:sz w:val="24"/>
              </w:rPr>
              <w:t>колес;</w:t>
            </w:r>
            <w:r w:rsidRPr="006930A6">
              <w:rPr>
                <w:spacing w:val="1"/>
                <w:sz w:val="24"/>
              </w:rPr>
              <w:t xml:space="preserve"> </w:t>
            </w:r>
            <w:r w:rsidRPr="006930A6">
              <w:rPr>
                <w:sz w:val="24"/>
              </w:rPr>
              <w:t>проверять</w:t>
            </w:r>
            <w:r w:rsidRPr="006930A6">
              <w:rPr>
                <w:spacing w:val="-3"/>
                <w:sz w:val="24"/>
              </w:rPr>
              <w:t xml:space="preserve"> </w:t>
            </w:r>
            <w:r w:rsidRPr="006930A6">
              <w:rPr>
                <w:sz w:val="24"/>
              </w:rPr>
              <w:t>качество</w:t>
            </w:r>
            <w:r w:rsidRPr="006930A6">
              <w:rPr>
                <w:spacing w:val="-4"/>
                <w:sz w:val="24"/>
              </w:rPr>
              <w:t xml:space="preserve"> </w:t>
            </w:r>
            <w:r w:rsidRPr="006930A6">
              <w:rPr>
                <w:sz w:val="24"/>
              </w:rPr>
              <w:t>шиномонтажных</w:t>
            </w:r>
            <w:r w:rsidRPr="006930A6">
              <w:rPr>
                <w:spacing w:val="-1"/>
                <w:sz w:val="24"/>
              </w:rPr>
              <w:t xml:space="preserve"> </w:t>
            </w:r>
            <w:r w:rsidRPr="006930A6">
              <w:rPr>
                <w:sz w:val="24"/>
              </w:rPr>
              <w:t>работ;</w:t>
            </w:r>
          </w:p>
          <w:p w:rsidR="00111D74" w:rsidRPr="006930A6" w:rsidRDefault="00111D74" w:rsidP="00111D74">
            <w:pPr>
              <w:pStyle w:val="TableParagraph"/>
              <w:spacing w:line="240" w:lineRule="auto"/>
              <w:ind w:right="101"/>
              <w:rPr>
                <w:sz w:val="24"/>
              </w:rPr>
            </w:pPr>
            <w:r w:rsidRPr="006930A6">
              <w:rPr>
                <w:sz w:val="24"/>
              </w:rPr>
              <w:t>- выявлять</w:t>
            </w:r>
            <w:r w:rsidRPr="006930A6">
              <w:rPr>
                <w:spacing w:val="-3"/>
                <w:sz w:val="24"/>
              </w:rPr>
              <w:t xml:space="preserve"> </w:t>
            </w:r>
            <w:r w:rsidRPr="006930A6">
              <w:rPr>
                <w:sz w:val="24"/>
              </w:rPr>
              <w:t>повреждения,</w:t>
            </w:r>
            <w:r w:rsidRPr="006930A6">
              <w:rPr>
                <w:spacing w:val="-6"/>
                <w:sz w:val="24"/>
              </w:rPr>
              <w:t xml:space="preserve"> </w:t>
            </w:r>
            <w:r w:rsidRPr="006930A6">
              <w:rPr>
                <w:sz w:val="24"/>
              </w:rPr>
              <w:t>определять</w:t>
            </w:r>
            <w:r w:rsidRPr="006930A6">
              <w:rPr>
                <w:spacing w:val="-4"/>
                <w:sz w:val="24"/>
              </w:rPr>
              <w:t xml:space="preserve"> </w:t>
            </w:r>
            <w:r w:rsidRPr="006930A6">
              <w:rPr>
                <w:sz w:val="24"/>
              </w:rPr>
              <w:t>годность</w:t>
            </w:r>
            <w:r w:rsidRPr="006930A6">
              <w:rPr>
                <w:spacing w:val="-5"/>
                <w:sz w:val="24"/>
              </w:rPr>
              <w:t xml:space="preserve"> </w:t>
            </w:r>
            <w:r w:rsidRPr="006930A6">
              <w:rPr>
                <w:sz w:val="24"/>
              </w:rPr>
              <w:t>колес</w:t>
            </w:r>
            <w:r w:rsidRPr="006930A6">
              <w:rPr>
                <w:spacing w:val="-4"/>
                <w:sz w:val="24"/>
              </w:rPr>
              <w:t xml:space="preserve"> </w:t>
            </w:r>
            <w:r w:rsidRPr="006930A6">
              <w:rPr>
                <w:sz w:val="24"/>
              </w:rPr>
              <w:t>к</w:t>
            </w:r>
            <w:r w:rsidRPr="006930A6">
              <w:rPr>
                <w:spacing w:val="-4"/>
                <w:sz w:val="24"/>
              </w:rPr>
              <w:t xml:space="preserve"> </w:t>
            </w:r>
            <w:r w:rsidRPr="006930A6">
              <w:rPr>
                <w:sz w:val="24"/>
              </w:rPr>
              <w:t>дальнейшей</w:t>
            </w:r>
            <w:r w:rsidRPr="006930A6">
              <w:rPr>
                <w:spacing w:val="-3"/>
                <w:sz w:val="24"/>
              </w:rPr>
              <w:t xml:space="preserve"> </w:t>
            </w:r>
            <w:r w:rsidRPr="006930A6">
              <w:rPr>
                <w:sz w:val="24"/>
              </w:rPr>
              <w:t>эксплуатации,</w:t>
            </w:r>
            <w:r w:rsidRPr="006930A6">
              <w:rPr>
                <w:spacing w:val="-57"/>
                <w:sz w:val="24"/>
              </w:rPr>
              <w:t xml:space="preserve"> </w:t>
            </w:r>
            <w:r w:rsidRPr="006930A6">
              <w:rPr>
                <w:sz w:val="24"/>
              </w:rPr>
              <w:t>излагать</w:t>
            </w:r>
            <w:r w:rsidRPr="006930A6">
              <w:rPr>
                <w:spacing w:val="-1"/>
                <w:sz w:val="24"/>
              </w:rPr>
              <w:t xml:space="preserve"> </w:t>
            </w:r>
            <w:r w:rsidRPr="006930A6">
              <w:rPr>
                <w:sz w:val="24"/>
              </w:rPr>
              <w:t>свою</w:t>
            </w:r>
            <w:r w:rsidRPr="006930A6">
              <w:rPr>
                <w:spacing w:val="-1"/>
                <w:sz w:val="24"/>
              </w:rPr>
              <w:t xml:space="preserve"> </w:t>
            </w:r>
            <w:r w:rsidRPr="006930A6">
              <w:rPr>
                <w:sz w:val="24"/>
              </w:rPr>
              <w:t>точку</w:t>
            </w:r>
            <w:r w:rsidRPr="006930A6">
              <w:rPr>
                <w:spacing w:val="-8"/>
                <w:sz w:val="24"/>
              </w:rPr>
              <w:t xml:space="preserve"> </w:t>
            </w:r>
            <w:r w:rsidRPr="006930A6">
              <w:rPr>
                <w:sz w:val="24"/>
              </w:rPr>
              <w:t>зрения клиентам;</w:t>
            </w:r>
          </w:p>
          <w:p w:rsidR="009C134D" w:rsidRPr="006930A6" w:rsidRDefault="00111D74" w:rsidP="00111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930A6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930A6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930A6">
              <w:rPr>
                <w:rFonts w:ascii="Times New Roman" w:hAnsi="Times New Roman" w:cs="Times New Roman"/>
                <w:sz w:val="24"/>
              </w:rPr>
              <w:t>подбирать</w:t>
            </w:r>
            <w:r w:rsidRPr="006930A6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930A6">
              <w:rPr>
                <w:rFonts w:ascii="Times New Roman" w:hAnsi="Times New Roman" w:cs="Times New Roman"/>
                <w:sz w:val="24"/>
              </w:rPr>
              <w:t>материалы</w:t>
            </w:r>
            <w:r w:rsidRPr="006930A6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930A6">
              <w:rPr>
                <w:rFonts w:ascii="Times New Roman" w:hAnsi="Times New Roman" w:cs="Times New Roman"/>
                <w:sz w:val="24"/>
              </w:rPr>
              <w:t>для</w:t>
            </w:r>
            <w:r w:rsidRPr="006930A6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930A6">
              <w:rPr>
                <w:rFonts w:ascii="Times New Roman" w:hAnsi="Times New Roman" w:cs="Times New Roman"/>
                <w:sz w:val="24"/>
              </w:rPr>
              <w:t>ремонта;</w:t>
            </w:r>
          </w:p>
          <w:p w:rsidR="00111D74" w:rsidRPr="006930A6" w:rsidRDefault="00111D74" w:rsidP="00111D74">
            <w:pPr>
              <w:pStyle w:val="TableParagraph"/>
              <w:spacing w:line="268" w:lineRule="exact"/>
              <w:rPr>
                <w:sz w:val="24"/>
              </w:rPr>
            </w:pPr>
            <w:r w:rsidRPr="006930A6">
              <w:rPr>
                <w:sz w:val="24"/>
              </w:rPr>
              <w:t>- устранять</w:t>
            </w:r>
            <w:r w:rsidRPr="006930A6">
              <w:rPr>
                <w:spacing w:val="-3"/>
                <w:sz w:val="24"/>
              </w:rPr>
              <w:t xml:space="preserve"> </w:t>
            </w:r>
            <w:r w:rsidRPr="006930A6">
              <w:rPr>
                <w:sz w:val="24"/>
              </w:rPr>
              <w:t>повреждения</w:t>
            </w:r>
            <w:r w:rsidRPr="006930A6">
              <w:rPr>
                <w:spacing w:val="-3"/>
                <w:sz w:val="24"/>
              </w:rPr>
              <w:t xml:space="preserve"> </w:t>
            </w:r>
            <w:r w:rsidRPr="006930A6">
              <w:rPr>
                <w:sz w:val="24"/>
              </w:rPr>
              <w:t>колес;</w:t>
            </w:r>
          </w:p>
          <w:p w:rsidR="00111D74" w:rsidRPr="006930A6" w:rsidRDefault="00111D74" w:rsidP="00111D74">
            <w:pPr>
              <w:pStyle w:val="TableParagraph"/>
              <w:spacing w:line="240" w:lineRule="auto"/>
              <w:ind w:right="1126"/>
              <w:rPr>
                <w:sz w:val="24"/>
              </w:rPr>
            </w:pPr>
            <w:r w:rsidRPr="006930A6">
              <w:rPr>
                <w:sz w:val="24"/>
              </w:rPr>
              <w:t>проводить</w:t>
            </w:r>
            <w:r w:rsidRPr="006930A6">
              <w:rPr>
                <w:spacing w:val="-2"/>
                <w:sz w:val="24"/>
              </w:rPr>
              <w:t xml:space="preserve"> </w:t>
            </w:r>
            <w:r w:rsidRPr="006930A6">
              <w:rPr>
                <w:sz w:val="24"/>
              </w:rPr>
              <w:t>механическую</w:t>
            </w:r>
            <w:r w:rsidRPr="006930A6">
              <w:rPr>
                <w:spacing w:val="-2"/>
                <w:sz w:val="24"/>
              </w:rPr>
              <w:t xml:space="preserve"> </w:t>
            </w:r>
            <w:r w:rsidRPr="006930A6">
              <w:rPr>
                <w:sz w:val="24"/>
              </w:rPr>
              <w:t>обработку</w:t>
            </w:r>
            <w:r w:rsidRPr="006930A6">
              <w:rPr>
                <w:spacing w:val="-9"/>
                <w:sz w:val="24"/>
              </w:rPr>
              <w:t xml:space="preserve"> </w:t>
            </w:r>
            <w:r w:rsidRPr="006930A6">
              <w:rPr>
                <w:sz w:val="24"/>
              </w:rPr>
              <w:t>колесных</w:t>
            </w:r>
            <w:r w:rsidRPr="006930A6">
              <w:rPr>
                <w:spacing w:val="-1"/>
                <w:sz w:val="24"/>
              </w:rPr>
              <w:t xml:space="preserve"> </w:t>
            </w:r>
            <w:r w:rsidRPr="006930A6">
              <w:rPr>
                <w:sz w:val="24"/>
              </w:rPr>
              <w:t>дисков,</w:t>
            </w:r>
            <w:r w:rsidRPr="006930A6">
              <w:rPr>
                <w:spacing w:val="-1"/>
                <w:sz w:val="24"/>
              </w:rPr>
              <w:t xml:space="preserve"> </w:t>
            </w:r>
            <w:r w:rsidRPr="006930A6">
              <w:rPr>
                <w:sz w:val="24"/>
              </w:rPr>
              <w:t>шин</w:t>
            </w:r>
            <w:r w:rsidRPr="006930A6">
              <w:rPr>
                <w:spacing w:val="-3"/>
                <w:sz w:val="24"/>
              </w:rPr>
              <w:t xml:space="preserve"> </w:t>
            </w:r>
            <w:r w:rsidRPr="006930A6">
              <w:rPr>
                <w:sz w:val="24"/>
              </w:rPr>
              <w:t>и</w:t>
            </w:r>
            <w:r w:rsidRPr="006930A6">
              <w:rPr>
                <w:spacing w:val="-1"/>
                <w:sz w:val="24"/>
              </w:rPr>
              <w:t xml:space="preserve"> </w:t>
            </w:r>
            <w:r w:rsidRPr="006930A6">
              <w:rPr>
                <w:sz w:val="24"/>
              </w:rPr>
              <w:t>покрышек</w:t>
            </w:r>
            <w:r w:rsidRPr="006930A6">
              <w:rPr>
                <w:spacing w:val="-2"/>
                <w:sz w:val="24"/>
              </w:rPr>
              <w:t xml:space="preserve"> </w:t>
            </w:r>
            <w:r w:rsidRPr="006930A6">
              <w:rPr>
                <w:sz w:val="24"/>
              </w:rPr>
              <w:t>с</w:t>
            </w:r>
            <w:r w:rsidRPr="006930A6">
              <w:rPr>
                <w:spacing w:val="-57"/>
                <w:sz w:val="24"/>
              </w:rPr>
              <w:t xml:space="preserve"> </w:t>
            </w:r>
            <w:r w:rsidRPr="006930A6">
              <w:rPr>
                <w:sz w:val="24"/>
              </w:rPr>
              <w:t>использованием</w:t>
            </w:r>
            <w:r w:rsidRPr="006930A6">
              <w:rPr>
                <w:spacing w:val="-2"/>
                <w:sz w:val="24"/>
              </w:rPr>
              <w:t xml:space="preserve"> </w:t>
            </w:r>
            <w:r w:rsidRPr="006930A6">
              <w:rPr>
                <w:sz w:val="24"/>
              </w:rPr>
              <w:t>приспособлений и</w:t>
            </w:r>
            <w:r w:rsidRPr="006930A6">
              <w:rPr>
                <w:spacing w:val="-1"/>
                <w:sz w:val="24"/>
              </w:rPr>
              <w:t xml:space="preserve"> </w:t>
            </w:r>
            <w:r w:rsidRPr="006930A6">
              <w:rPr>
                <w:sz w:val="24"/>
              </w:rPr>
              <w:t>оборудования;</w:t>
            </w:r>
          </w:p>
          <w:p w:rsidR="00111D74" w:rsidRPr="006930A6" w:rsidRDefault="00111D74" w:rsidP="00111D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30A6">
              <w:rPr>
                <w:rFonts w:ascii="Times New Roman" w:hAnsi="Times New Roman" w:cs="Times New Roman"/>
                <w:sz w:val="24"/>
              </w:rPr>
              <w:t>определять</w:t>
            </w:r>
            <w:r w:rsidRPr="006930A6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930A6">
              <w:rPr>
                <w:rFonts w:ascii="Times New Roman" w:hAnsi="Times New Roman" w:cs="Times New Roman"/>
                <w:sz w:val="24"/>
              </w:rPr>
              <w:t>качество</w:t>
            </w:r>
            <w:r w:rsidRPr="006930A6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930A6">
              <w:rPr>
                <w:rFonts w:ascii="Times New Roman" w:hAnsi="Times New Roman" w:cs="Times New Roman"/>
                <w:sz w:val="24"/>
              </w:rPr>
              <w:t>проведенных</w:t>
            </w:r>
            <w:r w:rsidRPr="006930A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930A6">
              <w:rPr>
                <w:rFonts w:ascii="Times New Roman" w:hAnsi="Times New Roman" w:cs="Times New Roman"/>
                <w:sz w:val="24"/>
              </w:rPr>
              <w:t>ремонтных</w:t>
            </w:r>
            <w:r w:rsidRPr="006930A6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930A6">
              <w:rPr>
                <w:rFonts w:ascii="Times New Roman" w:hAnsi="Times New Roman" w:cs="Times New Roman"/>
                <w:sz w:val="24"/>
              </w:rPr>
              <w:t>работ</w:t>
            </w:r>
          </w:p>
        </w:tc>
      </w:tr>
      <w:tr w:rsidR="009C134D">
        <w:tc>
          <w:tcPr>
            <w:tcW w:w="9355" w:type="dxa"/>
          </w:tcPr>
          <w:p w:rsidR="009C134D" w:rsidRDefault="009C134D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9C134D">
        <w:tc>
          <w:tcPr>
            <w:tcW w:w="9355" w:type="dxa"/>
          </w:tcPr>
          <w:p w:rsidR="009C134D" w:rsidRDefault="009C1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C134D" w:rsidRDefault="00A3283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1.3. Категория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обучающихся</w:t>
      </w:r>
      <w:proofErr w:type="gramEnd"/>
    </w:p>
    <w:p w:rsidR="009C134D" w:rsidRDefault="00A328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освоению программы допускаются лица различного возраста, без предъявления требований к уровню образования.</w:t>
      </w:r>
    </w:p>
    <w:p w:rsidR="009C134D" w:rsidRDefault="009C13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</w:rPr>
      </w:pPr>
    </w:p>
    <w:p w:rsidR="009C134D" w:rsidRPr="006930A6" w:rsidRDefault="00A3283F">
      <w:pPr>
        <w:spacing w:after="0" w:line="240" w:lineRule="auto"/>
        <w:ind w:right="6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30A6">
        <w:rPr>
          <w:rFonts w:ascii="Times New Roman" w:eastAsia="Times New Roman" w:hAnsi="Times New Roman" w:cs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:rsidR="006930A6" w:rsidRPr="006930A6" w:rsidRDefault="006930A6">
      <w:pPr>
        <w:spacing w:after="0" w:line="240" w:lineRule="auto"/>
        <w:ind w:right="6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7D7C" w:rsidRPr="006930A6" w:rsidRDefault="00E87D7C" w:rsidP="00E87D7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30A6">
        <w:rPr>
          <w:rFonts w:ascii="Times New Roman" w:eastAsia="Times New Roman" w:hAnsi="Times New Roman" w:cs="Times New Roman"/>
          <w:bCs/>
          <w:sz w:val="24"/>
          <w:szCs w:val="24"/>
        </w:rPr>
        <w:t>При разработке программы использовались следующие нормативные документы:</w:t>
      </w:r>
    </w:p>
    <w:p w:rsidR="00E87D7C" w:rsidRPr="006930A6" w:rsidRDefault="00502520" w:rsidP="00E87D7C">
      <w:pPr>
        <w:pStyle w:val="a5"/>
        <w:numPr>
          <w:ilvl w:val="0"/>
          <w:numId w:val="6"/>
        </w:numPr>
        <w:spacing w:after="200" w:line="360" w:lineRule="auto"/>
        <w:ind w:left="0" w:firstLine="0"/>
        <w:jc w:val="both"/>
        <w:rPr>
          <w:bCs/>
          <w:shd w:val="clear" w:color="auto" w:fill="FFFFFF"/>
        </w:rPr>
      </w:pPr>
      <w:r w:rsidRPr="002F3012">
        <w:rPr>
          <w:bCs/>
        </w:rPr>
        <w:t xml:space="preserve">Приказ Министерства </w:t>
      </w:r>
      <w:r>
        <w:rPr>
          <w:bCs/>
        </w:rPr>
        <w:t>просвещения</w:t>
      </w:r>
      <w:r w:rsidRPr="002F3012">
        <w:rPr>
          <w:bCs/>
        </w:rPr>
        <w:t xml:space="preserve"> РФ от </w:t>
      </w:r>
      <w:r>
        <w:rPr>
          <w:bCs/>
        </w:rPr>
        <w:t>14</w:t>
      </w:r>
      <w:r w:rsidRPr="002F3012">
        <w:rPr>
          <w:bCs/>
        </w:rPr>
        <w:t xml:space="preserve"> июля 20</w:t>
      </w:r>
      <w:r>
        <w:rPr>
          <w:bCs/>
        </w:rPr>
        <w:t>2</w:t>
      </w:r>
      <w:r w:rsidRPr="002F3012">
        <w:rPr>
          <w:bCs/>
        </w:rPr>
        <w:t>3 г. №5</w:t>
      </w:r>
      <w:r>
        <w:rPr>
          <w:bCs/>
        </w:rPr>
        <w:t>34</w:t>
      </w:r>
      <w:r w:rsidRPr="002F3012">
        <w:rPr>
          <w:bCs/>
        </w:rPr>
        <w:t xml:space="preserve"> «Об утверждении Перечня профессий рабочих, должностей служащих, по которым осуществляется профессиональное обучение»</w:t>
      </w:r>
      <w:r w:rsidR="00E87D7C" w:rsidRPr="006930A6">
        <w:rPr>
          <w:bCs/>
        </w:rPr>
        <w:t xml:space="preserve">; </w:t>
      </w:r>
    </w:p>
    <w:p w:rsidR="00E87D7C" w:rsidRPr="006930A6" w:rsidRDefault="00E87D7C" w:rsidP="00E87D7C">
      <w:pPr>
        <w:pStyle w:val="a5"/>
        <w:numPr>
          <w:ilvl w:val="0"/>
          <w:numId w:val="6"/>
        </w:numPr>
        <w:spacing w:line="360" w:lineRule="auto"/>
        <w:ind w:left="0" w:firstLine="0"/>
        <w:jc w:val="both"/>
      </w:pPr>
      <w:r w:rsidRPr="006930A6">
        <w:rPr>
          <w:shd w:val="clear" w:color="auto" w:fill="FFFFFF"/>
        </w:rPr>
        <w:t>Приказ Министерства просвещения Российской Федерации от 26.08.2020 № 438</w:t>
      </w:r>
      <w:r w:rsidRPr="006930A6">
        <w:t xml:space="preserve"> «Об утверждении Порядка организации и осуществления образовательной деятельности по основным программам профессионального обучения».</w:t>
      </w:r>
    </w:p>
    <w:p w:rsidR="00E87D7C" w:rsidRPr="006930A6" w:rsidRDefault="00E87D7C" w:rsidP="00E87D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0A6">
        <w:rPr>
          <w:rFonts w:ascii="Times New Roman" w:hAnsi="Times New Roman" w:cs="Times New Roman"/>
          <w:sz w:val="24"/>
          <w:szCs w:val="24"/>
        </w:rPr>
        <w:t xml:space="preserve">- Общероссийский классификатор профессий рабочих, должностей служащих и тарифных разрядов ОК 016-94; </w:t>
      </w:r>
    </w:p>
    <w:p w:rsidR="00E87D7C" w:rsidRPr="006930A6" w:rsidRDefault="00E87D7C" w:rsidP="00E87D7C">
      <w:pPr>
        <w:pStyle w:val="10"/>
        <w:shd w:val="clear" w:color="auto" w:fill="auto"/>
        <w:tabs>
          <w:tab w:val="left" w:pos="851"/>
          <w:tab w:val="left" w:pos="1482"/>
        </w:tabs>
        <w:spacing w:line="360" w:lineRule="auto"/>
        <w:jc w:val="both"/>
        <w:rPr>
          <w:sz w:val="24"/>
          <w:szCs w:val="24"/>
        </w:rPr>
      </w:pPr>
      <w:r w:rsidRPr="006930A6">
        <w:rPr>
          <w:sz w:val="24"/>
          <w:szCs w:val="24"/>
        </w:rPr>
        <w:t xml:space="preserve">- Единый тарифно-квалификационный справочник работ и профессий рабочих (ЕТКС) (с </w:t>
      </w:r>
      <w:proofErr w:type="spellStart"/>
      <w:r w:rsidRPr="006930A6">
        <w:rPr>
          <w:sz w:val="24"/>
          <w:szCs w:val="24"/>
        </w:rPr>
        <w:t>изм</w:t>
      </w:r>
      <w:proofErr w:type="spellEnd"/>
      <w:r w:rsidRPr="006930A6">
        <w:rPr>
          <w:sz w:val="24"/>
          <w:szCs w:val="24"/>
        </w:rPr>
        <w:t>. и доп., приказ Минтруда России от 09.04.2018г. №215);</w:t>
      </w:r>
    </w:p>
    <w:p w:rsidR="00E87D7C" w:rsidRPr="006930A6" w:rsidRDefault="00E87D7C" w:rsidP="00E87D7C">
      <w:pPr>
        <w:pStyle w:val="10"/>
        <w:shd w:val="clear" w:color="auto" w:fill="auto"/>
        <w:tabs>
          <w:tab w:val="left" w:pos="851"/>
          <w:tab w:val="left" w:pos="1482"/>
        </w:tabs>
        <w:spacing w:line="360" w:lineRule="auto"/>
        <w:jc w:val="both"/>
        <w:rPr>
          <w:sz w:val="24"/>
          <w:szCs w:val="24"/>
        </w:rPr>
      </w:pPr>
      <w:r w:rsidRPr="006930A6">
        <w:rPr>
          <w:sz w:val="24"/>
          <w:szCs w:val="24"/>
        </w:rPr>
        <w:t>- 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стандартов, утв. Минобрнауки России 22.01.2015 N ДЛ-1/05вн;</w:t>
      </w:r>
    </w:p>
    <w:p w:rsidR="00E87D7C" w:rsidRPr="006930A6" w:rsidRDefault="00E87D7C" w:rsidP="00E87D7C">
      <w:pPr>
        <w:pStyle w:val="ab"/>
        <w:numPr>
          <w:ilvl w:val="0"/>
          <w:numId w:val="5"/>
        </w:numPr>
        <w:spacing w:before="0" w:beforeAutospacing="0" w:after="0" w:afterAutospacing="0"/>
        <w:ind w:left="0" w:firstLine="0"/>
        <w:jc w:val="both"/>
        <w:outlineLvl w:val="0"/>
      </w:pPr>
      <w:r w:rsidRPr="006930A6">
        <w:rPr>
          <w:bCs/>
        </w:rPr>
        <w:t>Положение «</w:t>
      </w:r>
      <w:r w:rsidRPr="006930A6">
        <w:t>О системе оценки качества образования в ГБПОУ «ТКТиС»</w:t>
      </w:r>
    </w:p>
    <w:p w:rsidR="00E87D7C" w:rsidRPr="006930A6" w:rsidRDefault="00E87D7C" w:rsidP="00E87D7C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0A6">
        <w:rPr>
          <w:rFonts w:ascii="Times New Roman" w:hAnsi="Times New Roman" w:cs="Times New Roman"/>
          <w:bCs/>
          <w:sz w:val="24"/>
          <w:szCs w:val="24"/>
        </w:rPr>
        <w:t xml:space="preserve">Положение о практической  подготовке обучающихся </w:t>
      </w:r>
      <w:r w:rsidRPr="006930A6">
        <w:rPr>
          <w:rFonts w:ascii="Times New Roman" w:hAnsi="Times New Roman" w:cs="Times New Roman"/>
          <w:sz w:val="24"/>
          <w:szCs w:val="24"/>
        </w:rPr>
        <w:t>ГБПОУ «ТКТиС»</w:t>
      </w:r>
      <w:r w:rsidRPr="006930A6">
        <w:rPr>
          <w:rFonts w:ascii="Times New Roman" w:hAnsi="Times New Roman" w:cs="Times New Roman"/>
          <w:bCs/>
          <w:sz w:val="24"/>
          <w:szCs w:val="24"/>
        </w:rPr>
        <w:t>;</w:t>
      </w:r>
    </w:p>
    <w:p w:rsidR="00E87D7C" w:rsidRPr="006930A6" w:rsidRDefault="00E87D7C" w:rsidP="00E87D7C">
      <w:pPr>
        <w:pStyle w:val="ab"/>
        <w:numPr>
          <w:ilvl w:val="0"/>
          <w:numId w:val="5"/>
        </w:numPr>
        <w:spacing w:before="0" w:beforeAutospacing="0" w:after="0" w:afterAutospacing="0"/>
        <w:ind w:left="0" w:firstLine="0"/>
        <w:jc w:val="both"/>
        <w:outlineLvl w:val="0"/>
        <w:rPr>
          <w:bCs/>
        </w:rPr>
      </w:pPr>
      <w:r w:rsidRPr="006930A6">
        <w:t>Положение об итоговой аттестации обучающихся ГБПОУ «ТКТиС», осваивающих основные программы профессионального обучения.</w:t>
      </w:r>
    </w:p>
    <w:p w:rsidR="009C134D" w:rsidRPr="006930A6" w:rsidRDefault="009C134D" w:rsidP="00E87D7C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1.5. Трудоемкость обучения</w:t>
      </w:r>
      <w:r w:rsidR="00F56A7A">
        <w:rPr>
          <w:rFonts w:ascii="Times New Roman" w:eastAsia="Times New Roman" w:hAnsi="Times New Roman" w:cs="Times New Roman"/>
          <w:b/>
          <w:sz w:val="24"/>
          <w:szCs w:val="24"/>
        </w:rPr>
        <w:t xml:space="preserve">  5</w:t>
      </w:r>
      <w:r w:rsidR="00B025C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56A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56A7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B025C2">
        <w:rPr>
          <w:rFonts w:ascii="Times New Roman" w:eastAsia="Times New Roman" w:hAnsi="Times New Roman" w:cs="Times New Roman"/>
          <w:sz w:val="24"/>
          <w:szCs w:val="24"/>
        </w:rPr>
        <w:t>часа</w:t>
      </w:r>
    </w:p>
    <w:p w:rsidR="009C134D" w:rsidRDefault="009C13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6930A6" w:rsidRDefault="006930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134D" w:rsidRDefault="00A3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1.6. Форма обучения </w:t>
      </w:r>
    </w:p>
    <w:p w:rsidR="009C134D" w:rsidRDefault="006930A6" w:rsidP="006930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обучения – очная</w:t>
      </w:r>
    </w:p>
    <w:p w:rsidR="009C134D" w:rsidRDefault="009C134D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134D" w:rsidRDefault="00A3283F">
      <w:pPr>
        <w:widowControl w:val="0"/>
        <w:tabs>
          <w:tab w:val="left" w:pos="567"/>
        </w:tabs>
        <w:spacing w:after="0" w:line="240" w:lineRule="auto"/>
        <w:jc w:val="both"/>
        <w:rPr>
          <w:color w:val="FF0000"/>
        </w:rPr>
        <w:sectPr w:rsidR="009C134D" w:rsidSect="007A7247"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1.7.Итоговая аттестация: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профессиональное обучение завершается итоговой аттестацией в форме квалификационного экзамена.</w:t>
      </w:r>
    </w:p>
    <w:p w:rsidR="009C134D" w:rsidRPr="00AA2E12" w:rsidRDefault="00A3283F" w:rsidP="007A7247">
      <w:pPr>
        <w:pStyle w:val="a5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A2E12">
        <w:rPr>
          <w:b/>
          <w:color w:val="000000"/>
        </w:rPr>
        <w:t>ОРГАНИЗАЦИОННО-ПЕДАГОГИЧЕСКИЕ УСЛОВИЯ РЕАЛИЗАЦИИ ПРОГРАММЫ</w:t>
      </w:r>
    </w:p>
    <w:p w:rsidR="00AA2E12" w:rsidRPr="00AA2E12" w:rsidRDefault="00A3283F" w:rsidP="00AA2E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A2E12" w:rsidRPr="00AA2E12">
        <w:rPr>
          <w:rFonts w:ascii="Times New Roman" w:hAnsi="Times New Roman" w:cs="Times New Roman"/>
          <w:b/>
          <w:sz w:val="24"/>
          <w:szCs w:val="24"/>
        </w:rPr>
        <w:t>Перечень оборудования и оснащения, расходных материалов</w:t>
      </w:r>
    </w:p>
    <w:p w:rsidR="009C134D" w:rsidRPr="00AA2E12" w:rsidRDefault="00AA2E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2E12">
        <w:rPr>
          <w:rFonts w:ascii="Times New Roman" w:eastAsia="Times New Roman" w:hAnsi="Times New Roman" w:cs="Times New Roman"/>
          <w:b/>
          <w:sz w:val="24"/>
          <w:szCs w:val="24"/>
        </w:rPr>
        <w:t>Перечень оборудования</w:t>
      </w:r>
    </w:p>
    <w:tbl>
      <w:tblPr>
        <w:tblStyle w:val="a7"/>
        <w:tblW w:w="5000" w:type="pct"/>
        <w:tblLook w:val="04A0"/>
      </w:tblPr>
      <w:tblGrid>
        <w:gridCol w:w="1225"/>
        <w:gridCol w:w="8346"/>
      </w:tblGrid>
      <w:tr w:rsidR="00AA2E12" w:rsidRPr="00AA2E12" w:rsidTr="00AA2E12">
        <w:tc>
          <w:tcPr>
            <w:tcW w:w="640" w:type="pct"/>
          </w:tcPr>
          <w:p w:rsidR="00AA2E12" w:rsidRPr="00AA2E12" w:rsidRDefault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60" w:type="pct"/>
          </w:tcPr>
          <w:p w:rsidR="00AA2E12" w:rsidRPr="00AA2E12" w:rsidRDefault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4360" w:type="pct"/>
          </w:tcPr>
          <w:p w:rsidR="00AA2E12" w:rsidRPr="00AA2E12" w:rsidRDefault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</w:t>
            </w:r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4360" w:type="pct"/>
          </w:tcPr>
          <w:p w:rsidR="00AA2E12" w:rsidRPr="00AA2E12" w:rsidRDefault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Балансировочный стенд</w:t>
            </w:r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4360" w:type="pct"/>
          </w:tcPr>
          <w:p w:rsidR="00AA2E12" w:rsidRPr="00AA2E12" w:rsidRDefault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Борторасширитель</w:t>
            </w:r>
            <w:proofErr w:type="spellEnd"/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4360" w:type="pct"/>
          </w:tcPr>
          <w:p w:rsidR="00AA2E12" w:rsidRPr="00AA2E12" w:rsidRDefault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Ванна для проверки герметичности</w:t>
            </w:r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4360" w:type="pct"/>
          </w:tcPr>
          <w:p w:rsidR="00AA2E12" w:rsidRPr="00AA2E12" w:rsidRDefault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Верстак</w:t>
            </w:r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4360" w:type="pct"/>
          </w:tcPr>
          <w:p w:rsidR="00AA2E12" w:rsidRPr="00AA2E12" w:rsidRDefault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Домкрат гидравлический</w:t>
            </w:r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4360" w:type="pct"/>
          </w:tcPr>
          <w:p w:rsidR="00AA2E12" w:rsidRPr="00AA2E12" w:rsidRDefault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Домкрат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4360" w:type="pct"/>
          </w:tcPr>
          <w:p w:rsidR="00AA2E12" w:rsidRPr="00AA2E12" w:rsidRDefault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E12">
              <w:rPr>
                <w:rFonts w:ascii="Times New Roman" w:hAnsi="Times New Roman" w:cs="Times New Roman"/>
                <w:sz w:val="24"/>
                <w:szCs w:val="24"/>
              </w:rPr>
              <w:t xml:space="preserve">Защитные чехлы (руль, сиденье, ручка </w:t>
            </w:r>
            <w:proofErr w:type="spellStart"/>
            <w:r w:rsidRPr="00AA2E12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  <w:proofErr w:type="spellEnd"/>
            <w:r w:rsidRPr="00AA2E12">
              <w:rPr>
                <w:rFonts w:ascii="Times New Roman" w:hAnsi="Times New Roman" w:cs="Times New Roman"/>
                <w:sz w:val="24"/>
                <w:szCs w:val="24"/>
              </w:rPr>
              <w:t>, ручка стояночного тормоза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4360" w:type="pct"/>
          </w:tcPr>
          <w:p w:rsidR="00AA2E12" w:rsidRPr="00AA2E12" w:rsidRDefault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E12">
              <w:rPr>
                <w:rFonts w:ascii="Times New Roman" w:hAnsi="Times New Roman" w:cs="Times New Roman"/>
                <w:sz w:val="24"/>
                <w:szCs w:val="24"/>
              </w:rPr>
              <w:t>Компрессор</w:t>
            </w:r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4360" w:type="pct"/>
          </w:tcPr>
          <w:p w:rsidR="00AA2E12" w:rsidRPr="00AA2E12" w:rsidRDefault="00AA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E12">
              <w:rPr>
                <w:rFonts w:ascii="Times New Roman" w:hAnsi="Times New Roman" w:cs="Times New Roman"/>
                <w:sz w:val="24"/>
                <w:szCs w:val="24"/>
              </w:rPr>
              <w:t>Шиномонтажный  станок</w:t>
            </w:r>
          </w:p>
        </w:tc>
      </w:tr>
    </w:tbl>
    <w:p w:rsidR="00AA2E12" w:rsidRPr="00AA2E12" w:rsidRDefault="00AA2E1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A2E12" w:rsidRDefault="00AA2E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Перечень инструментов</w:t>
      </w:r>
    </w:p>
    <w:tbl>
      <w:tblPr>
        <w:tblStyle w:val="a7"/>
        <w:tblW w:w="5000" w:type="pct"/>
        <w:tblLook w:val="04A0"/>
      </w:tblPr>
      <w:tblGrid>
        <w:gridCol w:w="1225"/>
        <w:gridCol w:w="8346"/>
      </w:tblGrid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60" w:type="pct"/>
          </w:tcPr>
          <w:p w:rsidR="00AA2E12" w:rsidRPr="00AA2E12" w:rsidRDefault="00AA2E12" w:rsidP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4360" w:type="pct"/>
          </w:tcPr>
          <w:p w:rsidR="00AA2E12" w:rsidRPr="00AA2E12" w:rsidRDefault="00AA2E12" w:rsidP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пневматическая машина</w:t>
            </w:r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4360" w:type="pct"/>
          </w:tcPr>
          <w:p w:rsidR="00AA2E12" w:rsidRDefault="00AA2E12" w:rsidP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Клещи балансировочные</w:t>
            </w:r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4360" w:type="pct"/>
          </w:tcPr>
          <w:p w:rsidR="00AA2E12" w:rsidRDefault="00AA2E12" w:rsidP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инструмента</w:t>
            </w:r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4360" w:type="pct"/>
          </w:tcPr>
          <w:p w:rsidR="00AA2E12" w:rsidRPr="00AA2E12" w:rsidRDefault="00AA2E12" w:rsidP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Насадка сферическая</w:t>
            </w:r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4360" w:type="pct"/>
          </w:tcPr>
          <w:p w:rsidR="00AA2E12" w:rsidRPr="00AA2E12" w:rsidRDefault="00AA2E12" w:rsidP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Отвёртка для золотника</w:t>
            </w:r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4360" w:type="pct"/>
          </w:tcPr>
          <w:p w:rsidR="00AA2E12" w:rsidRPr="00AA2E12" w:rsidRDefault="00AA2E12" w:rsidP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Пневмопылесос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4360" w:type="pct"/>
          </w:tcPr>
          <w:p w:rsidR="00AA2E12" w:rsidRPr="00AA2E12" w:rsidRDefault="00AA2E12" w:rsidP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Распылитель</w:t>
            </w:r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4360" w:type="pct"/>
          </w:tcPr>
          <w:p w:rsidR="00AA2E12" w:rsidRPr="00AA2E12" w:rsidRDefault="00AA2E12" w:rsidP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Ручка для установки вентилей в диск</w:t>
            </w:r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4360" w:type="pct"/>
          </w:tcPr>
          <w:p w:rsidR="00AA2E12" w:rsidRPr="00AA2E12" w:rsidRDefault="00AA2E12" w:rsidP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Домкрат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подкатной</w:t>
            </w:r>
            <w:proofErr w:type="spellEnd"/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4360" w:type="pct"/>
          </w:tcPr>
          <w:p w:rsidR="00AA2E12" w:rsidRPr="00AA2E12" w:rsidRDefault="00AA2E12" w:rsidP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Скребок</w:t>
            </w:r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4360" w:type="pct"/>
          </w:tcPr>
          <w:p w:rsidR="00AA2E12" w:rsidRPr="00EF3D97" w:rsidRDefault="00AA2E12" w:rsidP="00AA2E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D97">
              <w:rPr>
                <w:rFonts w:ascii="Times New Roman" w:hAnsi="Times New Roman" w:cs="Times New Roman"/>
                <w:sz w:val="24"/>
                <w:szCs w:val="24"/>
              </w:rPr>
              <w:t>Спиральное шило (рашпиль)</w:t>
            </w:r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4360" w:type="pct"/>
          </w:tcPr>
          <w:p w:rsidR="00AA2E12" w:rsidRPr="00EF3D97" w:rsidRDefault="00AA2E12" w:rsidP="00AA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D97">
              <w:rPr>
                <w:rFonts w:ascii="Times New Roman" w:hAnsi="Times New Roman" w:cs="Times New Roman"/>
                <w:sz w:val="24"/>
                <w:szCs w:val="24"/>
              </w:rPr>
              <w:t>Текстурная щетка</w:t>
            </w:r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4360" w:type="pct"/>
          </w:tcPr>
          <w:p w:rsidR="00AA2E12" w:rsidRPr="00EF3D97" w:rsidRDefault="00AA2E12" w:rsidP="00AA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D97">
              <w:rPr>
                <w:rFonts w:ascii="Times New Roman" w:hAnsi="Times New Roman" w:cs="Times New Roman"/>
                <w:sz w:val="24"/>
                <w:szCs w:val="24"/>
              </w:rPr>
              <w:t>Шило с ушком</w:t>
            </w:r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4360" w:type="pct"/>
          </w:tcPr>
          <w:p w:rsidR="00AA2E12" w:rsidRPr="00EF3D97" w:rsidRDefault="00AA2E12" w:rsidP="00AA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D97">
              <w:rPr>
                <w:rFonts w:ascii="Times New Roman" w:hAnsi="Times New Roman" w:cs="Times New Roman"/>
                <w:sz w:val="24"/>
                <w:szCs w:val="24"/>
              </w:rPr>
              <w:t>Шинный манометр</w:t>
            </w:r>
          </w:p>
        </w:tc>
      </w:tr>
      <w:tr w:rsidR="00AA2E12" w:rsidRPr="00AA2E12" w:rsidTr="00AA2E12">
        <w:tc>
          <w:tcPr>
            <w:tcW w:w="640" w:type="pct"/>
          </w:tcPr>
          <w:p w:rsidR="00AA2E12" w:rsidRPr="00AA2E12" w:rsidRDefault="00AA2E12" w:rsidP="00AA2E12">
            <w:pPr>
              <w:pStyle w:val="a5"/>
              <w:numPr>
                <w:ilvl w:val="0"/>
                <w:numId w:val="11"/>
              </w:numPr>
            </w:pPr>
          </w:p>
        </w:tc>
        <w:tc>
          <w:tcPr>
            <w:tcW w:w="4360" w:type="pct"/>
          </w:tcPr>
          <w:p w:rsidR="00AA2E12" w:rsidRPr="00EF3D97" w:rsidRDefault="00EF3D97" w:rsidP="00AA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D97">
              <w:rPr>
                <w:rFonts w:ascii="Times New Roman" w:hAnsi="Times New Roman" w:cs="Times New Roman"/>
                <w:sz w:val="24"/>
                <w:szCs w:val="24"/>
              </w:rPr>
              <w:t>Щётка</w:t>
            </w:r>
          </w:p>
        </w:tc>
      </w:tr>
    </w:tbl>
    <w:p w:rsidR="00AA2E12" w:rsidRPr="003B2339" w:rsidRDefault="003B23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2339">
        <w:rPr>
          <w:rFonts w:ascii="Times New Roman" w:eastAsia="Times New Roman" w:hAnsi="Times New Roman" w:cs="Times New Roman"/>
          <w:sz w:val="28"/>
          <w:szCs w:val="28"/>
        </w:rPr>
        <w:t>Расходные материалы</w:t>
      </w:r>
    </w:p>
    <w:tbl>
      <w:tblPr>
        <w:tblStyle w:val="a7"/>
        <w:tblW w:w="5086" w:type="pct"/>
        <w:tblLook w:val="04A0"/>
      </w:tblPr>
      <w:tblGrid>
        <w:gridCol w:w="666"/>
        <w:gridCol w:w="4535"/>
        <w:gridCol w:w="4535"/>
      </w:tblGrid>
      <w:tr w:rsidR="003B2339" w:rsidRPr="006532DE" w:rsidTr="003B2339">
        <w:trPr>
          <w:trHeight w:val="540"/>
        </w:trPr>
        <w:tc>
          <w:tcPr>
            <w:tcW w:w="342" w:type="pct"/>
          </w:tcPr>
          <w:p w:rsidR="003B2339" w:rsidRPr="006532DE" w:rsidRDefault="003B2339" w:rsidP="00BA76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9" w:type="pct"/>
          </w:tcPr>
          <w:p w:rsidR="003B2339" w:rsidRPr="006532DE" w:rsidRDefault="003B2339" w:rsidP="003B23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инструмента, приспособления</w:t>
            </w:r>
          </w:p>
        </w:tc>
        <w:tc>
          <w:tcPr>
            <w:tcW w:w="2329" w:type="pct"/>
          </w:tcPr>
          <w:p w:rsidR="003B2339" w:rsidRPr="006532DE" w:rsidRDefault="003B2339" w:rsidP="003B23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2339" w:rsidRPr="006532DE" w:rsidTr="003B2339">
        <w:trPr>
          <w:trHeight w:val="270"/>
        </w:trPr>
        <w:tc>
          <w:tcPr>
            <w:tcW w:w="342" w:type="pct"/>
          </w:tcPr>
          <w:p w:rsidR="003B2339" w:rsidRPr="006532DE" w:rsidRDefault="003B2339" w:rsidP="003B233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2329" w:type="pct"/>
          </w:tcPr>
          <w:p w:rsidR="003B2339" w:rsidRPr="006532DE" w:rsidRDefault="003B2339" w:rsidP="003B23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Бумажные полотенца</w:t>
            </w:r>
          </w:p>
        </w:tc>
        <w:tc>
          <w:tcPr>
            <w:tcW w:w="2329" w:type="pct"/>
          </w:tcPr>
          <w:p w:rsidR="003B2339" w:rsidRPr="006532DE" w:rsidRDefault="003B2339" w:rsidP="003B2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339" w:rsidRPr="006532DE" w:rsidTr="003B2339">
        <w:trPr>
          <w:trHeight w:val="270"/>
        </w:trPr>
        <w:tc>
          <w:tcPr>
            <w:tcW w:w="342" w:type="pct"/>
          </w:tcPr>
          <w:p w:rsidR="003B2339" w:rsidRPr="006532DE" w:rsidRDefault="003B2339" w:rsidP="003B233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Ветошь</w:t>
            </w: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339" w:rsidRPr="006532DE" w:rsidTr="003B2339">
        <w:trPr>
          <w:trHeight w:val="540"/>
        </w:trPr>
        <w:tc>
          <w:tcPr>
            <w:tcW w:w="342" w:type="pct"/>
          </w:tcPr>
          <w:p w:rsidR="003B2339" w:rsidRPr="006532DE" w:rsidRDefault="003B2339" w:rsidP="003B233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Вентиль для бескамерной покрышки (1 шт. на человека)</w:t>
            </w: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Резинометаллический клапан L=51 мм D=19 мм или аналогичный</w:t>
            </w:r>
          </w:p>
        </w:tc>
      </w:tr>
      <w:tr w:rsidR="003B2339" w:rsidRPr="006532DE" w:rsidTr="003B2339">
        <w:trPr>
          <w:trHeight w:val="270"/>
        </w:trPr>
        <w:tc>
          <w:tcPr>
            <w:tcW w:w="342" w:type="pct"/>
          </w:tcPr>
          <w:p w:rsidR="003B2339" w:rsidRPr="006532DE" w:rsidRDefault="003B2339" w:rsidP="003B233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Грибок в ассортименте(1 шт. на 1 человека)</w:t>
            </w: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D шляпки -18,30,36 мм</w:t>
            </w:r>
          </w:p>
        </w:tc>
      </w:tr>
      <w:tr w:rsidR="003B2339" w:rsidRPr="006532DE" w:rsidTr="003B2339">
        <w:trPr>
          <w:trHeight w:val="795"/>
        </w:trPr>
        <w:tc>
          <w:tcPr>
            <w:tcW w:w="342" w:type="pct"/>
          </w:tcPr>
          <w:p w:rsidR="003B2339" w:rsidRPr="006532DE" w:rsidRDefault="003B2339" w:rsidP="003B233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Грузы для литых дисков (10 шт. на 3 человека)</w:t>
            </w: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Средство для устранения дисбаланса колеса на клеевой основе стальные 5 грамм каждый грузик</w:t>
            </w:r>
          </w:p>
        </w:tc>
      </w:tr>
      <w:tr w:rsidR="003B2339" w:rsidRPr="006532DE" w:rsidTr="003B2339">
        <w:trPr>
          <w:trHeight w:val="1080"/>
        </w:trPr>
        <w:tc>
          <w:tcPr>
            <w:tcW w:w="342" w:type="pct"/>
          </w:tcPr>
          <w:p w:rsidR="003B2339" w:rsidRPr="006532DE" w:rsidRDefault="003B2339" w:rsidP="003B233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Грузы для литых дисков (5 гр. – 4шт., 10 гр. – 4 шт., 15 гр. – 4 шт., 20 гр. – 4шт., 25 гр. – 2 шт., 30 гр. – 2 шт., 35 гр. – 2шт. – на 1рабочее место)</w:t>
            </w:r>
            <w:proofErr w:type="gramEnd"/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Свинцовые средства для устранения дисбаланса колеса набивные (пружинное крепление)</w:t>
            </w:r>
          </w:p>
        </w:tc>
      </w:tr>
      <w:tr w:rsidR="003B2339" w:rsidRPr="006532DE" w:rsidTr="003B2339">
        <w:trPr>
          <w:trHeight w:val="810"/>
        </w:trPr>
        <w:tc>
          <w:tcPr>
            <w:tcW w:w="342" w:type="pct"/>
          </w:tcPr>
          <w:p w:rsidR="003B2339" w:rsidRPr="006532DE" w:rsidRDefault="003B2339" w:rsidP="003B233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Грузы для штампованных дисков (5 гр. – 4шт., 10 гр. – 4 шт., 15 гр. – 4 шт., 20 гр. – 4шт., 25 гр. – 2 шт., 30 гр. – 2 шт., 35 гр. – 2шт. – на 1рабочее место)</w:t>
            </w:r>
            <w:proofErr w:type="gramEnd"/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Средство для устранения дисбаланса колеса набивные (пружинное крепление)</w:t>
            </w:r>
          </w:p>
        </w:tc>
      </w:tr>
      <w:tr w:rsidR="003B2339" w:rsidRPr="006532DE" w:rsidTr="003B2339">
        <w:trPr>
          <w:trHeight w:val="810"/>
        </w:trPr>
        <w:tc>
          <w:tcPr>
            <w:tcW w:w="342" w:type="pct"/>
          </w:tcPr>
          <w:p w:rsidR="003B2339" w:rsidRPr="006532DE" w:rsidRDefault="003B2339" w:rsidP="003B233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Жидкость шиномонтажная (1 шт. на 1 рабочее место)</w:t>
            </w: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Для смазывания бортового кольца шины при ее демонтаже с диска и монтаже на диск 1 л</w:t>
            </w:r>
          </w:p>
        </w:tc>
      </w:tr>
      <w:tr w:rsidR="003B2339" w:rsidRPr="006532DE" w:rsidTr="003B2339">
        <w:trPr>
          <w:trHeight w:val="525"/>
        </w:trPr>
        <w:tc>
          <w:tcPr>
            <w:tcW w:w="342" w:type="pct"/>
          </w:tcPr>
          <w:p w:rsidR="003B2339" w:rsidRPr="006532DE" w:rsidRDefault="003B2339" w:rsidP="003B233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Инструкция по эксплуатации оборудования(1 шт. на 1 рабочее место)</w:t>
            </w: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Согласно марке или модели оборудования заводская инструкция</w:t>
            </w:r>
          </w:p>
        </w:tc>
      </w:tr>
      <w:tr w:rsidR="003B2339" w:rsidRPr="006532DE" w:rsidTr="003B2339">
        <w:trPr>
          <w:trHeight w:val="270"/>
        </w:trPr>
        <w:tc>
          <w:tcPr>
            <w:tcW w:w="342" w:type="pct"/>
          </w:tcPr>
          <w:p w:rsidR="003B2339" w:rsidRPr="006532DE" w:rsidRDefault="003B2339" w:rsidP="003B233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Камера (3шт. на 5человек)</w:t>
            </w: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R13,14,15</w:t>
            </w:r>
          </w:p>
        </w:tc>
      </w:tr>
      <w:tr w:rsidR="003B2339" w:rsidRPr="006532DE" w:rsidTr="003B2339">
        <w:trPr>
          <w:trHeight w:val="1080"/>
        </w:trPr>
        <w:tc>
          <w:tcPr>
            <w:tcW w:w="342" w:type="pct"/>
          </w:tcPr>
          <w:p w:rsidR="003B2339" w:rsidRPr="006532DE" w:rsidRDefault="003B2339" w:rsidP="003B233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Клей - активатор (1банка на 1 рабочее место)</w:t>
            </w:r>
          </w:p>
        </w:tc>
        <w:tc>
          <w:tcPr>
            <w:tcW w:w="2329" w:type="pct"/>
          </w:tcPr>
          <w:p w:rsidR="003B2339" w:rsidRPr="006532DE" w:rsidRDefault="003B2339" w:rsidP="003B23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Универсальный клей-активатор применяется для ремонта камер и шин грибками, жгутами методом “холодной” вулканизации.</w:t>
            </w:r>
          </w:p>
        </w:tc>
      </w:tr>
      <w:tr w:rsidR="003B2339" w:rsidRPr="006532DE" w:rsidTr="003B2339">
        <w:trPr>
          <w:trHeight w:val="270"/>
        </w:trPr>
        <w:tc>
          <w:tcPr>
            <w:tcW w:w="342" w:type="pct"/>
          </w:tcPr>
          <w:p w:rsidR="003B2339" w:rsidRPr="006532DE" w:rsidRDefault="003B2339" w:rsidP="003B233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Колпачок на вентиль</w:t>
            </w: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339" w:rsidRPr="006532DE" w:rsidTr="003B2339">
        <w:trPr>
          <w:trHeight w:val="270"/>
        </w:trPr>
        <w:tc>
          <w:tcPr>
            <w:tcW w:w="342" w:type="pct"/>
          </w:tcPr>
          <w:p w:rsidR="003B2339" w:rsidRPr="006532DE" w:rsidRDefault="003B2339" w:rsidP="003B233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Концентрат для поиска мелких проколов</w:t>
            </w: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 xml:space="preserve">лов емкость 1 литр 15. Латки в </w:t>
            </w:r>
            <w:proofErr w:type="spellStart"/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ассор</w:t>
            </w:r>
            <w:proofErr w:type="spellEnd"/>
          </w:p>
        </w:tc>
      </w:tr>
      <w:tr w:rsidR="003B2339" w:rsidRPr="006532DE" w:rsidTr="003B2339">
        <w:trPr>
          <w:trHeight w:val="540"/>
        </w:trPr>
        <w:tc>
          <w:tcPr>
            <w:tcW w:w="342" w:type="pct"/>
          </w:tcPr>
          <w:p w:rsidR="003B2339" w:rsidRPr="006532DE" w:rsidRDefault="003B2339" w:rsidP="003B233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Латки в ассортименте (1 шт. на 1 человека)</w:t>
            </w: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средство для герметизации прокола для холодной вулканизации D= 18,30мм</w:t>
            </w:r>
          </w:p>
        </w:tc>
      </w:tr>
      <w:tr w:rsidR="003B2339" w:rsidRPr="006532DE" w:rsidTr="003B2339">
        <w:trPr>
          <w:trHeight w:val="285"/>
        </w:trPr>
        <w:tc>
          <w:tcPr>
            <w:tcW w:w="342" w:type="pct"/>
          </w:tcPr>
          <w:p w:rsidR="003B2339" w:rsidRPr="006532DE" w:rsidRDefault="003B2339" w:rsidP="003B233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Мелок восковой (1 шт. на 1 рабочее место)</w:t>
            </w: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средство для разметки</w:t>
            </w:r>
          </w:p>
        </w:tc>
      </w:tr>
      <w:tr w:rsidR="003B2339" w:rsidRPr="006532DE" w:rsidTr="003B2339">
        <w:trPr>
          <w:trHeight w:val="285"/>
        </w:trPr>
        <w:tc>
          <w:tcPr>
            <w:tcW w:w="342" w:type="pct"/>
          </w:tcPr>
          <w:p w:rsidR="003B2339" w:rsidRPr="006532DE" w:rsidRDefault="003B2339" w:rsidP="003B233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Набор жгутов для ремонта бескамерной покрышки</w:t>
            </w: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герметизации прокола синтетический </w:t>
            </w:r>
            <w:proofErr w:type="gramStart"/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корд</w:t>
            </w:r>
            <w:proofErr w:type="gramEnd"/>
            <w:r w:rsidRPr="006532DE">
              <w:rPr>
                <w:rFonts w:ascii="Times New Roman" w:hAnsi="Times New Roman" w:cs="Times New Roman"/>
                <w:sz w:val="24"/>
                <w:szCs w:val="24"/>
              </w:rPr>
              <w:t xml:space="preserve"> покрытый сырой резиной</w:t>
            </w:r>
          </w:p>
        </w:tc>
      </w:tr>
      <w:tr w:rsidR="003B2339" w:rsidRPr="006532DE" w:rsidTr="003B2339">
        <w:trPr>
          <w:trHeight w:val="285"/>
        </w:trPr>
        <w:tc>
          <w:tcPr>
            <w:tcW w:w="342" w:type="pct"/>
          </w:tcPr>
          <w:p w:rsidR="003B2339" w:rsidRPr="006532DE" w:rsidRDefault="003B2339" w:rsidP="003B233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Обезжириватель</w:t>
            </w:r>
            <w:proofErr w:type="spellEnd"/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(1 шт. на 1 рабочее место)</w:t>
            </w: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средство для очистки обрабатываемой поверхности емкость от 250 мл</w:t>
            </w:r>
          </w:p>
        </w:tc>
      </w:tr>
      <w:tr w:rsidR="003B2339" w:rsidRPr="006532DE" w:rsidTr="003B2339">
        <w:trPr>
          <w:trHeight w:val="285"/>
        </w:trPr>
        <w:tc>
          <w:tcPr>
            <w:tcW w:w="342" w:type="pct"/>
          </w:tcPr>
          <w:p w:rsidR="003B2339" w:rsidRPr="006532DE" w:rsidRDefault="003B2339" w:rsidP="003B2339">
            <w:pPr>
              <w:pStyle w:val="a5"/>
              <w:numPr>
                <w:ilvl w:val="0"/>
                <w:numId w:val="12"/>
              </w:numPr>
            </w:pP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2DE">
              <w:rPr>
                <w:rFonts w:ascii="Times New Roman" w:hAnsi="Times New Roman" w:cs="Times New Roman"/>
                <w:sz w:val="24"/>
                <w:szCs w:val="24"/>
              </w:rPr>
              <w:t>Перчатки</w:t>
            </w:r>
          </w:p>
        </w:tc>
        <w:tc>
          <w:tcPr>
            <w:tcW w:w="2329" w:type="pct"/>
          </w:tcPr>
          <w:p w:rsidR="003B2339" w:rsidRPr="006532DE" w:rsidRDefault="003B2339" w:rsidP="00BA7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588C" w:rsidRDefault="005258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134D" w:rsidRPr="0052588C" w:rsidRDefault="00A3283F">
      <w:pPr>
        <w:spacing w:after="0" w:line="240" w:lineRule="auto"/>
        <w:jc w:val="both"/>
        <w:rPr>
          <w:rFonts w:ascii="Times New Roman Полужирный" w:eastAsia="Times New Roman" w:hAnsi="Times New Roman Полужирный" w:cs="Times New Roman"/>
          <w:b/>
          <w:caps/>
          <w:sz w:val="24"/>
          <w:szCs w:val="24"/>
        </w:rPr>
      </w:pPr>
      <w:r w:rsidRPr="0052588C">
        <w:rPr>
          <w:rFonts w:ascii="Times New Roman Полужирный" w:eastAsia="Times New Roman" w:hAnsi="Times New Roman Полужирный" w:cs="Times New Roman"/>
          <w:b/>
          <w:caps/>
          <w:sz w:val="24"/>
          <w:szCs w:val="24"/>
        </w:rPr>
        <w:t>Кадровое обеспечение образовательного процесса. Требования к квал</w:t>
      </w:r>
      <w:r w:rsidR="0052588C" w:rsidRPr="0052588C">
        <w:rPr>
          <w:rFonts w:ascii="Times New Roman Полужирный" w:eastAsia="Times New Roman" w:hAnsi="Times New Roman Полужирный" w:cs="Times New Roman"/>
          <w:b/>
          <w:caps/>
          <w:sz w:val="24"/>
          <w:szCs w:val="24"/>
        </w:rPr>
        <w:t>ификации педагогических кадров</w:t>
      </w:r>
    </w:p>
    <w:p w:rsidR="0052588C" w:rsidRPr="00BC45F8" w:rsidRDefault="0052588C" w:rsidP="0052588C">
      <w:pPr>
        <w:pStyle w:val="10"/>
        <w:shd w:val="clear" w:color="auto" w:fill="auto"/>
        <w:ind w:firstLine="567"/>
        <w:jc w:val="both"/>
        <w:rPr>
          <w:sz w:val="24"/>
          <w:szCs w:val="24"/>
        </w:rPr>
      </w:pPr>
      <w:r w:rsidRPr="00BC45F8">
        <w:rPr>
          <w:sz w:val="24"/>
          <w:szCs w:val="24"/>
        </w:rPr>
        <w:t>Реализация программы профессионального обучения обеспечивается педагогическими работниками образовательной организации, а также лицами, привлекаемыми к реализации программы профессионального обучения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деятельности.</w:t>
      </w:r>
    </w:p>
    <w:p w:rsidR="0052588C" w:rsidRPr="00BC45F8" w:rsidRDefault="0052588C" w:rsidP="0052588C">
      <w:pPr>
        <w:pStyle w:val="10"/>
        <w:shd w:val="clear" w:color="auto" w:fill="auto"/>
        <w:ind w:firstLine="567"/>
        <w:jc w:val="both"/>
        <w:rPr>
          <w:sz w:val="24"/>
          <w:szCs w:val="24"/>
        </w:rPr>
      </w:pPr>
      <w:r w:rsidRPr="00BC45F8">
        <w:rPr>
          <w:sz w:val="24"/>
          <w:szCs w:val="24"/>
        </w:rPr>
        <w:t>Педагогические работники, привлекаемые к реализации программы профессионального обучения, должны получать профессиональное образование по программам дополнительного профессионального образования, в том числе в форме стажировки в организациях, направление деятельности которых соответствует области профессиональной деятельности не реже 1 раза в 3 года с учетом расширения спектра знаний, умений и навыков.</w:t>
      </w:r>
    </w:p>
    <w:p w:rsidR="0052588C" w:rsidRDefault="00525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88C" w:rsidRPr="00BC45F8" w:rsidRDefault="004F1EC7" w:rsidP="007A7247"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52588C" w:rsidRPr="00BC45F8">
        <w:rPr>
          <w:rFonts w:ascii="Times New Roman" w:hAnsi="Times New Roman" w:cs="Times New Roman"/>
          <w:caps/>
          <w:sz w:val="24"/>
          <w:szCs w:val="24"/>
        </w:rPr>
        <w:t>Учебно-методическое и информационное обеспечение программы</w:t>
      </w:r>
    </w:p>
    <w:p w:rsidR="0052588C" w:rsidRPr="00BC45F8" w:rsidRDefault="0052588C" w:rsidP="0052588C">
      <w:pPr>
        <w:pStyle w:val="10"/>
        <w:shd w:val="clear" w:color="auto" w:fill="auto"/>
        <w:tabs>
          <w:tab w:val="left" w:pos="426"/>
        </w:tabs>
        <w:contextualSpacing/>
        <w:jc w:val="both"/>
        <w:rPr>
          <w:sz w:val="24"/>
          <w:szCs w:val="24"/>
        </w:rPr>
      </w:pPr>
      <w:bookmarkStart w:id="1" w:name="bookmark103"/>
      <w:bookmarkStart w:id="2" w:name="bookmark102"/>
    </w:p>
    <w:p w:rsidR="0052588C" w:rsidRPr="00BC45F8" w:rsidRDefault="0052588C" w:rsidP="0052588C">
      <w:pPr>
        <w:pStyle w:val="10"/>
        <w:shd w:val="clear" w:color="auto" w:fill="auto"/>
        <w:tabs>
          <w:tab w:val="left" w:pos="426"/>
        </w:tabs>
        <w:ind w:firstLine="567"/>
        <w:contextualSpacing/>
        <w:jc w:val="both"/>
        <w:rPr>
          <w:sz w:val="24"/>
          <w:szCs w:val="24"/>
        </w:rPr>
      </w:pPr>
      <w:r w:rsidRPr="00BC45F8">
        <w:rPr>
          <w:sz w:val="24"/>
          <w:szCs w:val="24"/>
        </w:rPr>
        <w:t xml:space="preserve">Перечень используемых учебных изданий, Интернет-ресурсов, дополнительной литературы. </w:t>
      </w:r>
    </w:p>
    <w:p w:rsidR="0052588C" w:rsidRPr="00BC45F8" w:rsidRDefault="0052588C" w:rsidP="0052588C">
      <w:pPr>
        <w:pStyle w:val="10"/>
        <w:shd w:val="clear" w:color="auto" w:fill="auto"/>
        <w:ind w:firstLine="567"/>
        <w:jc w:val="both"/>
        <w:rPr>
          <w:b/>
          <w:sz w:val="24"/>
          <w:szCs w:val="24"/>
        </w:rPr>
      </w:pPr>
      <w:r w:rsidRPr="00BC45F8">
        <w:rPr>
          <w:b/>
          <w:sz w:val="24"/>
          <w:szCs w:val="24"/>
        </w:rPr>
        <w:t>Основные источники:</w:t>
      </w:r>
      <w:bookmarkEnd w:id="1"/>
      <w:bookmarkEnd w:id="2"/>
    </w:p>
    <w:p w:rsidR="0052588C" w:rsidRPr="00BC45F8" w:rsidRDefault="0052588C" w:rsidP="0052588C">
      <w:pPr>
        <w:pStyle w:val="10"/>
        <w:shd w:val="clear" w:color="auto" w:fill="auto"/>
        <w:ind w:firstLine="567"/>
        <w:jc w:val="both"/>
        <w:rPr>
          <w:b/>
          <w:sz w:val="24"/>
          <w:szCs w:val="24"/>
        </w:rPr>
      </w:pPr>
    </w:p>
    <w:p w:rsidR="0052588C" w:rsidRPr="00BC45F8" w:rsidRDefault="0052588C" w:rsidP="00525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5F8">
        <w:rPr>
          <w:rFonts w:ascii="Times New Roman" w:hAnsi="Times New Roman" w:cs="Times New Roman"/>
          <w:sz w:val="24"/>
          <w:szCs w:val="24"/>
        </w:rPr>
        <w:t xml:space="preserve">Геленов А.А. Спиркин В.Г. Автомобильные и эксплуатационные материалы: учебник СПО, -3-е изд. </w:t>
      </w:r>
      <w:proofErr w:type="spellStart"/>
      <w:r w:rsidRPr="00BC45F8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BC45F8">
        <w:rPr>
          <w:rFonts w:ascii="Times New Roman" w:hAnsi="Times New Roman" w:cs="Times New Roman"/>
          <w:sz w:val="24"/>
          <w:szCs w:val="24"/>
        </w:rPr>
        <w:t xml:space="preserve">., - М.: Академия, 2020 г. - 320 </w:t>
      </w:r>
      <w:proofErr w:type="gramStart"/>
      <w:r w:rsidRPr="00BC45F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C45F8">
        <w:rPr>
          <w:rFonts w:ascii="Times New Roman" w:hAnsi="Times New Roman" w:cs="Times New Roman"/>
          <w:sz w:val="24"/>
          <w:szCs w:val="24"/>
        </w:rPr>
        <w:t xml:space="preserve">.       </w:t>
      </w:r>
    </w:p>
    <w:p w:rsidR="0052588C" w:rsidRDefault="0052588C" w:rsidP="00525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C45F8">
        <w:rPr>
          <w:rFonts w:ascii="Times New Roman" w:hAnsi="Times New Roman" w:cs="Times New Roman"/>
          <w:sz w:val="24"/>
          <w:szCs w:val="24"/>
        </w:rPr>
        <w:t>Графкина</w:t>
      </w:r>
      <w:proofErr w:type="spellEnd"/>
      <w:r w:rsidRPr="00BC45F8">
        <w:rPr>
          <w:rFonts w:ascii="Times New Roman" w:hAnsi="Times New Roman" w:cs="Times New Roman"/>
          <w:sz w:val="24"/>
          <w:szCs w:val="24"/>
        </w:rPr>
        <w:t xml:space="preserve"> М.В.  Охрана труда. Автомобильный транспорт: учебник  СПО.               - М: Академия, 2019 г. -192 </w:t>
      </w:r>
      <w:proofErr w:type="gramStart"/>
      <w:r w:rsidRPr="00BC45F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C45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588C" w:rsidRDefault="0052588C" w:rsidP="00525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Доронкин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В.Г.Шиномонтаж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учебное пособие «Академия», 77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2588C" w:rsidRPr="0052588C" w:rsidRDefault="0052588C" w:rsidP="0052588C">
      <w:pPr>
        <w:pStyle w:val="2"/>
        <w:shd w:val="clear" w:color="auto" w:fill="FFFFFF"/>
        <w:spacing w:before="0" w:after="255" w:line="30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52588C">
        <w:rPr>
          <w:rFonts w:ascii="Times New Roman" w:hAnsi="Times New Roman" w:cs="Times New Roman"/>
          <w:b w:val="0"/>
          <w:sz w:val="24"/>
          <w:szCs w:val="24"/>
        </w:rPr>
        <w:t>Правила по охране труда на автомобильном транспорте, утв. приказом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52588C">
        <w:rPr>
          <w:rFonts w:ascii="Times New Roman" w:hAnsi="Times New Roman" w:cs="Times New Roman"/>
          <w:b w:val="0"/>
          <w:sz w:val="24"/>
          <w:szCs w:val="24"/>
        </w:rPr>
        <w:t>Министерства труда и социальной защиты РФ от 6 февраля 2018 г. № 59н</w:t>
      </w:r>
    </w:p>
    <w:p w:rsidR="0052588C" w:rsidRDefault="00525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134D" w:rsidRPr="006930A6" w:rsidRDefault="00A3283F" w:rsidP="006930A6">
      <w:pPr>
        <w:pStyle w:val="a5"/>
        <w:numPr>
          <w:ilvl w:val="0"/>
          <w:numId w:val="10"/>
        </w:numPr>
        <w:jc w:val="center"/>
        <w:rPr>
          <w:b/>
        </w:rPr>
      </w:pPr>
      <w:r w:rsidRPr="006930A6">
        <w:rPr>
          <w:b/>
        </w:rPr>
        <w:t>ОЦЕНКА КАЧЕСТВА ОСВОЕНИЯ ПРОГРАММЫ</w:t>
      </w:r>
    </w:p>
    <w:p w:rsidR="006930A6" w:rsidRPr="006930A6" w:rsidRDefault="006930A6" w:rsidP="006930A6">
      <w:pPr>
        <w:pStyle w:val="a5"/>
        <w:rPr>
          <w:b/>
        </w:rPr>
      </w:pPr>
    </w:p>
    <w:p w:rsidR="009C134D" w:rsidRDefault="00A328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Оценка качества освоения программы осуществляется в форме промежуточной и итоговой аттестации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C134D" w:rsidRDefault="004B474A">
      <w:pPr>
        <w:spacing w:after="0" w:line="240" w:lineRule="auto"/>
        <w:ind w:firstLine="708"/>
        <w:jc w:val="both"/>
        <w:rPr>
          <w:rFonts w:ascii="Roboto" w:eastAsia="Roboto" w:hAnsi="Roboto" w:cs="Roboto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Формой проведения</w:t>
      </w:r>
      <w:r w:rsidR="00A3283F">
        <w:rPr>
          <w:rFonts w:ascii="Times New Roman" w:eastAsia="Times New Roman" w:hAnsi="Times New Roman" w:cs="Times New Roman"/>
          <w:sz w:val="24"/>
          <w:szCs w:val="24"/>
        </w:rPr>
        <w:t xml:space="preserve"> промежуточной аттестации слушателей явля</w:t>
      </w:r>
      <w:r w:rsidR="006930A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3283F">
        <w:rPr>
          <w:rFonts w:ascii="Times New Roman" w:eastAsia="Times New Roman" w:hAnsi="Times New Roman" w:cs="Times New Roman"/>
          <w:sz w:val="24"/>
          <w:szCs w:val="24"/>
        </w:rPr>
        <w:t>тся зачет по завершению каждого модуля.</w:t>
      </w:r>
    </w:p>
    <w:p w:rsidR="009C134D" w:rsidRDefault="00A328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качества освоения программы осуществляется итоговой аттестационной комиссией в виде квалификационного экзамена. </w:t>
      </w:r>
    </w:p>
    <w:p w:rsidR="009C134D" w:rsidRDefault="00A328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Квалификационный экзамен включает в себя практическую квалификационную работу и проверку теоретических знаний в пределах квалификационных требований, указанных в профессиональном стандарте.</w:t>
      </w:r>
    </w:p>
    <w:sectPr w:rsidR="009C134D" w:rsidSect="00C66825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011" w:rsidRDefault="00441011">
      <w:pPr>
        <w:spacing w:after="0" w:line="240" w:lineRule="auto"/>
      </w:pPr>
      <w:r>
        <w:separator/>
      </w:r>
    </w:p>
  </w:endnote>
  <w:endnote w:type="continuationSeparator" w:id="1">
    <w:p w:rsidR="00441011" w:rsidRDefault="00441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17" w:rsidRDefault="00BA761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011" w:rsidRDefault="00441011">
      <w:pPr>
        <w:spacing w:after="0" w:line="240" w:lineRule="auto"/>
      </w:pPr>
      <w:r>
        <w:separator/>
      </w:r>
    </w:p>
  </w:footnote>
  <w:footnote w:type="continuationSeparator" w:id="1">
    <w:p w:rsidR="00441011" w:rsidRDefault="00441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89016"/>
      <w:docPartObj>
        <w:docPartGallery w:val="Page Numbers (Top of Page)"/>
        <w:docPartUnique/>
      </w:docPartObj>
    </w:sdtPr>
    <w:sdtContent>
      <w:p w:rsidR="00BA7617" w:rsidRDefault="005238E2">
        <w:pPr>
          <w:pStyle w:val="aff1"/>
          <w:jc w:val="center"/>
        </w:pPr>
        <w:r w:rsidRPr="00F56A7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A7617" w:rsidRPr="00F56A7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56A7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B37E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56A7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A7617" w:rsidRDefault="00BA761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C5E6B"/>
    <w:multiLevelType w:val="hybridMultilevel"/>
    <w:tmpl w:val="CF8E0D90"/>
    <w:lvl w:ilvl="0" w:tplc="8A4CF174">
      <w:start w:val="3"/>
      <w:numFmt w:val="decimal"/>
      <w:lvlText w:val="%1"/>
      <w:lvlJc w:val="left"/>
      <w:pPr>
        <w:ind w:left="1592" w:hanging="360"/>
      </w:pPr>
      <w:rPr>
        <w:rFonts w:hint="default"/>
        <w:lang w:val="ru-RU" w:eastAsia="en-US" w:bidi="ar-SA"/>
      </w:rPr>
    </w:lvl>
    <w:lvl w:ilvl="1" w:tplc="AF7A5EA0">
      <w:numFmt w:val="none"/>
      <w:lvlText w:val=""/>
      <w:lvlJc w:val="left"/>
      <w:pPr>
        <w:tabs>
          <w:tab w:val="num" w:pos="360"/>
        </w:tabs>
      </w:pPr>
    </w:lvl>
    <w:lvl w:ilvl="2" w:tplc="989AD532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3" w:tplc="8D06AD8C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4" w:tplc="7ABCDD1E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5" w:tplc="63FC3812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6" w:tplc="8C80825A">
      <w:numFmt w:val="bullet"/>
      <w:lvlText w:val="•"/>
      <w:lvlJc w:val="left"/>
      <w:pPr>
        <w:ind w:left="7579" w:hanging="360"/>
      </w:pPr>
      <w:rPr>
        <w:rFonts w:hint="default"/>
        <w:lang w:val="ru-RU" w:eastAsia="en-US" w:bidi="ar-SA"/>
      </w:rPr>
    </w:lvl>
    <w:lvl w:ilvl="7" w:tplc="53EABFEC">
      <w:numFmt w:val="bullet"/>
      <w:lvlText w:val="•"/>
      <w:lvlJc w:val="left"/>
      <w:pPr>
        <w:ind w:left="8576" w:hanging="360"/>
      </w:pPr>
      <w:rPr>
        <w:rFonts w:hint="default"/>
        <w:lang w:val="ru-RU" w:eastAsia="en-US" w:bidi="ar-SA"/>
      </w:rPr>
    </w:lvl>
    <w:lvl w:ilvl="8" w:tplc="7BF49BBE">
      <w:numFmt w:val="bullet"/>
      <w:lvlText w:val="•"/>
      <w:lvlJc w:val="left"/>
      <w:pPr>
        <w:ind w:left="9573" w:hanging="360"/>
      </w:pPr>
      <w:rPr>
        <w:rFonts w:hint="default"/>
        <w:lang w:val="ru-RU" w:eastAsia="en-US" w:bidi="ar-SA"/>
      </w:rPr>
    </w:lvl>
  </w:abstractNum>
  <w:abstractNum w:abstractNumId="1">
    <w:nsid w:val="0DFA5103"/>
    <w:multiLevelType w:val="hybridMultilevel"/>
    <w:tmpl w:val="3D7635E0"/>
    <w:lvl w:ilvl="0" w:tplc="4E40833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259BC"/>
    <w:multiLevelType w:val="multilevel"/>
    <w:tmpl w:val="B66609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2E162C38"/>
    <w:multiLevelType w:val="multilevel"/>
    <w:tmpl w:val="50927BA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FB91018"/>
    <w:multiLevelType w:val="multilevel"/>
    <w:tmpl w:val="A8A679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3784F18"/>
    <w:multiLevelType w:val="hybridMultilevel"/>
    <w:tmpl w:val="8FE25F68"/>
    <w:lvl w:ilvl="0" w:tplc="9ACC00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737136"/>
    <w:multiLevelType w:val="multilevel"/>
    <w:tmpl w:val="0A8622B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E406C75"/>
    <w:multiLevelType w:val="multilevel"/>
    <w:tmpl w:val="A8A679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16912C0"/>
    <w:multiLevelType w:val="hybridMultilevel"/>
    <w:tmpl w:val="5AF266AE"/>
    <w:lvl w:ilvl="0" w:tplc="B066AFA8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ABF41F1"/>
    <w:multiLevelType w:val="multilevel"/>
    <w:tmpl w:val="EAE607C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5194551F"/>
    <w:multiLevelType w:val="multilevel"/>
    <w:tmpl w:val="A8A679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EC97D3E"/>
    <w:multiLevelType w:val="hybridMultilevel"/>
    <w:tmpl w:val="ECF064A4"/>
    <w:lvl w:ilvl="0" w:tplc="440AC812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4C199F"/>
    <w:multiLevelType w:val="multilevel"/>
    <w:tmpl w:val="02E451E8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>
    <w:nsid w:val="7A61262A"/>
    <w:multiLevelType w:val="hybridMultilevel"/>
    <w:tmpl w:val="DA2C8CA2"/>
    <w:lvl w:ilvl="0" w:tplc="33907A5E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3"/>
  </w:num>
  <w:num w:numId="5">
    <w:abstractNumId w:val="8"/>
  </w:num>
  <w:num w:numId="6">
    <w:abstractNumId w:val="13"/>
  </w:num>
  <w:num w:numId="7">
    <w:abstractNumId w:val="0"/>
  </w:num>
  <w:num w:numId="8">
    <w:abstractNumId w:val="1"/>
  </w:num>
  <w:num w:numId="9">
    <w:abstractNumId w:val="10"/>
  </w:num>
  <w:num w:numId="10">
    <w:abstractNumId w:val="12"/>
  </w:num>
  <w:num w:numId="11">
    <w:abstractNumId w:val="7"/>
  </w:num>
  <w:num w:numId="12">
    <w:abstractNumId w:val="4"/>
  </w:num>
  <w:num w:numId="13">
    <w:abstractNumId w:val="1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C134D"/>
    <w:rsid w:val="000670DA"/>
    <w:rsid w:val="000B6A9D"/>
    <w:rsid w:val="000D1298"/>
    <w:rsid w:val="000D565F"/>
    <w:rsid w:val="00103043"/>
    <w:rsid w:val="00111D74"/>
    <w:rsid w:val="00150E97"/>
    <w:rsid w:val="001A3901"/>
    <w:rsid w:val="0026747D"/>
    <w:rsid w:val="00281808"/>
    <w:rsid w:val="003A4399"/>
    <w:rsid w:val="003B2339"/>
    <w:rsid w:val="003C7BE0"/>
    <w:rsid w:val="00441011"/>
    <w:rsid w:val="00466598"/>
    <w:rsid w:val="004B474A"/>
    <w:rsid w:val="004F1EC7"/>
    <w:rsid w:val="00502520"/>
    <w:rsid w:val="005238E2"/>
    <w:rsid w:val="0052588C"/>
    <w:rsid w:val="005B00D5"/>
    <w:rsid w:val="005F33A5"/>
    <w:rsid w:val="006532DE"/>
    <w:rsid w:val="00667444"/>
    <w:rsid w:val="006930A6"/>
    <w:rsid w:val="006B37E2"/>
    <w:rsid w:val="006B5C47"/>
    <w:rsid w:val="006D6F9A"/>
    <w:rsid w:val="007018F8"/>
    <w:rsid w:val="007636C0"/>
    <w:rsid w:val="007A7247"/>
    <w:rsid w:val="007B1E45"/>
    <w:rsid w:val="007D4098"/>
    <w:rsid w:val="00887304"/>
    <w:rsid w:val="0088791E"/>
    <w:rsid w:val="00932CE9"/>
    <w:rsid w:val="00955E20"/>
    <w:rsid w:val="00997815"/>
    <w:rsid w:val="009C134D"/>
    <w:rsid w:val="009D2749"/>
    <w:rsid w:val="009F3F50"/>
    <w:rsid w:val="00A3283F"/>
    <w:rsid w:val="00A55265"/>
    <w:rsid w:val="00AA2E12"/>
    <w:rsid w:val="00AF2F51"/>
    <w:rsid w:val="00B025C2"/>
    <w:rsid w:val="00B54DD1"/>
    <w:rsid w:val="00BA7617"/>
    <w:rsid w:val="00C23E2B"/>
    <w:rsid w:val="00C66825"/>
    <w:rsid w:val="00D312E3"/>
    <w:rsid w:val="00D35791"/>
    <w:rsid w:val="00E66740"/>
    <w:rsid w:val="00E87D7C"/>
    <w:rsid w:val="00EC66E0"/>
    <w:rsid w:val="00ED6EAB"/>
    <w:rsid w:val="00EF156E"/>
    <w:rsid w:val="00EF3D97"/>
    <w:rsid w:val="00F56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E90"/>
  </w:style>
  <w:style w:type="paragraph" w:styleId="1">
    <w:name w:val="heading 1"/>
    <w:basedOn w:val="a"/>
    <w:next w:val="a"/>
    <w:uiPriority w:val="9"/>
    <w:qFormat/>
    <w:rsid w:val="00C6682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6682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6682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6682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C6682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C6682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C668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6C6E9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aliases w:val="Варианты ответов,A_маркированный_список,Use Case List Paragraph,Второй абзац списка,Абзац маркированнный,UL,Маркированный список_уровень1,Нумерованный многоуровневый,Bullet Points,Bullet List,FooterText,numbered,ПС - Нумерованный,number,lp1"/>
    <w:basedOn w:val="a"/>
    <w:link w:val="a6"/>
    <w:uiPriority w:val="1"/>
    <w:qFormat/>
    <w:rsid w:val="006C6E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aliases w:val="Варианты ответов Знак,A_маркированный_список Знак,Use Case List Paragraph Знак,Второй абзац списка Знак,Абзац маркированнный Знак,UL Знак,Маркированный список_уровень1 Знак,Нумерованный многоуровневый Знак,Bullet Points Знак,lp1 Знак"/>
    <w:link w:val="a5"/>
    <w:uiPriority w:val="34"/>
    <w:qFormat/>
    <w:locked/>
    <w:rsid w:val="006C6E9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qFormat/>
    <w:rsid w:val="006C6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C6E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aliases w:val="Знак21"/>
    <w:basedOn w:val="a"/>
    <w:link w:val="a9"/>
    <w:uiPriority w:val="99"/>
    <w:unhideWhenUsed/>
    <w:rsid w:val="006C6E9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aliases w:val="Знак21 Знак"/>
    <w:basedOn w:val="a0"/>
    <w:link w:val="a8"/>
    <w:uiPriority w:val="99"/>
    <w:rsid w:val="006C6E90"/>
    <w:rPr>
      <w:sz w:val="20"/>
      <w:szCs w:val="20"/>
    </w:rPr>
  </w:style>
  <w:style w:type="character" w:styleId="aa">
    <w:name w:val="footnote reference"/>
    <w:basedOn w:val="a0"/>
    <w:uiPriority w:val="99"/>
    <w:unhideWhenUsed/>
    <w:rsid w:val="006C6E90"/>
    <w:rPr>
      <w:vertAlign w:val="superscript"/>
    </w:rPr>
  </w:style>
  <w:style w:type="paragraph" w:styleId="ab">
    <w:name w:val="Normal (Web)"/>
    <w:basedOn w:val="a"/>
    <w:uiPriority w:val="99"/>
    <w:unhideWhenUsed/>
    <w:qFormat/>
    <w:rsid w:val="006C6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</w:rPr>
  </w:style>
  <w:style w:type="paragraph" w:styleId="ac">
    <w:name w:val="footer"/>
    <w:basedOn w:val="a"/>
    <w:link w:val="ad"/>
    <w:uiPriority w:val="99"/>
    <w:unhideWhenUsed/>
    <w:rsid w:val="006C6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C6E90"/>
  </w:style>
  <w:style w:type="table" w:customStyle="1" w:styleId="20">
    <w:name w:val="Сетка таблицы2"/>
    <w:basedOn w:val="a1"/>
    <w:next w:val="a7"/>
    <w:uiPriority w:val="39"/>
    <w:rsid w:val="006C6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tejustify">
    <w:name w:val="rtejustify"/>
    <w:basedOn w:val="a"/>
    <w:rsid w:val="006C6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basedOn w:val="a0"/>
    <w:link w:val="a3"/>
    <w:rsid w:val="006C6E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30">
    <w:name w:val="Сетка таблицы3"/>
    <w:basedOn w:val="a1"/>
    <w:next w:val="a7"/>
    <w:uiPriority w:val="39"/>
    <w:rsid w:val="006C6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semiHidden/>
    <w:unhideWhenUsed/>
    <w:rsid w:val="00DF34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DF34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rsid w:val="00C00AB9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C00AB9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C00AB9"/>
    <w:rPr>
      <w:vertAlign w:val="superscript"/>
    </w:rPr>
  </w:style>
  <w:style w:type="paragraph" w:styleId="af3">
    <w:name w:val="Subtitle"/>
    <w:basedOn w:val="a"/>
    <w:next w:val="a"/>
    <w:uiPriority w:val="11"/>
    <w:qFormat/>
    <w:rsid w:val="00C6682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rsid w:val="00C6682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rsid w:val="00C6682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rsid w:val="00C66825"/>
    <w:tblPr>
      <w:tblStyleRowBandSize w:val="1"/>
      <w:tblStyleColBandSize w:val="1"/>
      <w:tblCellMar>
        <w:top w:w="0" w:type="dxa"/>
        <w:left w:w="75" w:type="dxa"/>
        <w:bottom w:w="0" w:type="dxa"/>
        <w:right w:w="75" w:type="dxa"/>
      </w:tblCellMar>
    </w:tblPr>
  </w:style>
  <w:style w:type="table" w:customStyle="1" w:styleId="af7">
    <w:basedOn w:val="TableNormal"/>
    <w:rsid w:val="00C66825"/>
    <w:tblPr>
      <w:tblStyleRowBandSize w:val="1"/>
      <w:tblStyleColBandSize w:val="1"/>
      <w:tblCellMar>
        <w:top w:w="0" w:type="dxa"/>
        <w:left w:w="75" w:type="dxa"/>
        <w:bottom w:w="0" w:type="dxa"/>
        <w:right w:w="75" w:type="dxa"/>
      </w:tblCellMar>
    </w:tblPr>
  </w:style>
  <w:style w:type="table" w:customStyle="1" w:styleId="af8">
    <w:basedOn w:val="TableNormal"/>
    <w:rsid w:val="00C6682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rsid w:val="00C6682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rsid w:val="00C6682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rsid w:val="00C6682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C6682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pple-tab-span">
    <w:name w:val="apple-tab-span"/>
    <w:basedOn w:val="a0"/>
    <w:rsid w:val="004B474A"/>
  </w:style>
  <w:style w:type="character" w:styleId="afd">
    <w:name w:val="Hyperlink"/>
    <w:basedOn w:val="a0"/>
    <w:unhideWhenUsed/>
    <w:rsid w:val="00EF156E"/>
    <w:rPr>
      <w:strike w:val="0"/>
      <w:dstrike w:val="0"/>
      <w:color w:val="0059AA"/>
      <w:u w:val="none"/>
      <w:effect w:val="none"/>
    </w:rPr>
  </w:style>
  <w:style w:type="paragraph" w:styleId="afe">
    <w:name w:val="Balloon Text"/>
    <w:basedOn w:val="a"/>
    <w:link w:val="aff"/>
    <w:uiPriority w:val="99"/>
    <w:semiHidden/>
    <w:unhideWhenUsed/>
    <w:rsid w:val="00EF1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EF156E"/>
    <w:rPr>
      <w:rFonts w:ascii="Tahoma" w:hAnsi="Tahoma" w:cs="Tahoma"/>
      <w:sz w:val="16"/>
      <w:szCs w:val="16"/>
    </w:rPr>
  </w:style>
  <w:style w:type="character" w:customStyle="1" w:styleId="aff0">
    <w:name w:val="Основной текст_"/>
    <w:basedOn w:val="a0"/>
    <w:link w:val="10"/>
    <w:rsid w:val="00E87D7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f0"/>
    <w:rsid w:val="00E87D7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67444"/>
    <w:pPr>
      <w:widowControl w:val="0"/>
      <w:autoSpaceDE w:val="0"/>
      <w:autoSpaceDN w:val="0"/>
      <w:spacing w:after="0" w:line="256" w:lineRule="exact"/>
      <w:ind w:left="105"/>
    </w:pPr>
    <w:rPr>
      <w:rFonts w:ascii="Times New Roman" w:eastAsia="Times New Roman" w:hAnsi="Times New Roman" w:cs="Times New Roman"/>
      <w:lang w:eastAsia="en-US"/>
    </w:rPr>
  </w:style>
  <w:style w:type="paragraph" w:styleId="aff1">
    <w:name w:val="header"/>
    <w:basedOn w:val="a"/>
    <w:link w:val="aff2"/>
    <w:uiPriority w:val="99"/>
    <w:unhideWhenUsed/>
    <w:rsid w:val="00F56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0"/>
    <w:link w:val="aff1"/>
    <w:uiPriority w:val="99"/>
    <w:rsid w:val="00F56A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6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hLXiXnNHcHrrq8DzdAFlA/j9hg==">AMUW2mXc1Zs5VbdC111Nt/GjZPRelJxWp6NoAd3xB7BPmY9AXjGDVK67XhU7pRXG0XjY1GkwjGQfcRaoa910CfgGXtk60yo4NqoE29wa6wKJFZ4wZKuBRk6N7y+CZuB/FuNDCgRZAo3DoKSZpoDYNBvVi+h2w1E+4Azf0iUuuESfcSTD76bXEGG7Fxlamfu99Qt1UrPKuQfGBX5GRSUd8Tzk41/ok+FO9ztGfxhtuGhtrOZ3vgAds6E=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1303</Words>
  <Characters>7431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Положение «О системе оценки качества образования в ГБПОУ «ТКТиС»</vt:lpstr>
      <vt:lpstr>Положение об итоговой аттестации обучающихся ГБПОУ «ТКТиС», осваивающих основные</vt:lpstr>
      <vt:lpstr>    Учебно-методическое и информационное обеспечение программы</vt:lpstr>
      <vt:lpstr>    Правила по охране труда на автомобильном транспорте, утв. приказом Министерства </vt:lpstr>
    </vt:vector>
  </TitlesOfParts>
  <Company/>
  <LinksUpToDate>false</LinksUpToDate>
  <CharactersWithSpaces>8717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Халимов Ленар</dc:creator>
  <cp:lastModifiedBy>МОРОЗОВАГА</cp:lastModifiedBy>
  <cp:revision>4</cp:revision>
  <cp:lastPrinted>2024-01-23T06:07:00Z</cp:lastPrinted>
  <dcterms:created xsi:type="dcterms:W3CDTF">2024-01-23T12:07:00Z</dcterms:created>
  <dcterms:modified xsi:type="dcterms:W3CDTF">2024-01-24T07:48:00Z</dcterms:modified>
</cp:coreProperties>
</file>